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D97" w:rsidRPr="002E2F63" w:rsidRDefault="00001D97">
      <w:pPr>
        <w:pStyle w:val="3"/>
        <w:spacing w:line="276" w:lineRule="atLeast"/>
        <w:divId w:val="707920850"/>
        <w:rPr>
          <w:rFonts w:ascii="Arial" w:eastAsia="Times New Roman" w:hAnsi="Arial" w:cs="Arial"/>
          <w:color w:val="333333"/>
          <w:lang w:val="en-US"/>
        </w:rPr>
      </w:pPr>
      <w:r w:rsidRPr="002E2F63">
        <w:rPr>
          <w:rFonts w:ascii="Arial" w:eastAsia="Times New Roman" w:hAnsi="Arial" w:cs="Arial"/>
          <w:color w:val="333333"/>
          <w:lang w:val="en-US"/>
        </w:rPr>
        <w:t>Autoritatea Națională Sanitară Veterinară și pentru Siguranța Alimentelor - ANSVSA</w:t>
      </w:r>
    </w:p>
    <w:p w:rsidR="00001D97" w:rsidRPr="002E2F63" w:rsidRDefault="00001D97">
      <w:pPr>
        <w:pStyle w:val="1"/>
        <w:divId w:val="707920850"/>
        <w:rPr>
          <w:rFonts w:eastAsia="Times New Roman" w:cs="Arial"/>
          <w:lang w:val="en-US"/>
        </w:rPr>
      </w:pPr>
      <w:r w:rsidRPr="002E2F63">
        <w:rPr>
          <w:rFonts w:eastAsia="Times New Roman" w:cs="Arial"/>
          <w:lang w:val="en-US"/>
        </w:rPr>
        <w:t>Ordinul nr. 127/2005 privind modificarea Ordinului președintelui Autorității Naționale Sanitare Veterinare și pentru Siguranța Alimentelor nr. 149/2004 pentru aprobarea Programului acțiunilor de supraveghere, prevenire și control al bolilor la animale, al celor transmisibile de la animale la om, protecția animalelor și protecția mediului, pentru anul 2005</w:t>
      </w:r>
    </w:p>
    <w:p w:rsidR="00001D97" w:rsidRPr="002E2F63" w:rsidRDefault="00001D97">
      <w:pPr>
        <w:pStyle w:val="3"/>
        <w:spacing w:line="276" w:lineRule="atLeast"/>
        <w:divId w:val="707920850"/>
        <w:rPr>
          <w:rFonts w:ascii="Arial" w:eastAsia="Times New Roman" w:hAnsi="Arial" w:cs="Arial"/>
          <w:color w:val="333333"/>
          <w:lang w:val="en-US"/>
        </w:rPr>
      </w:pPr>
      <w:r w:rsidRPr="002E2F63">
        <w:rPr>
          <w:rFonts w:ascii="Arial" w:eastAsia="Times New Roman" w:hAnsi="Arial" w:cs="Arial"/>
          <w:color w:val="333333"/>
          <w:lang w:val="en-US"/>
        </w:rPr>
        <w:t>În vigoare de la 30 noiembrie 2005</w:t>
      </w:r>
    </w:p>
    <w:p w:rsidR="00001D97" w:rsidRPr="002E2F63" w:rsidRDefault="00001D97">
      <w:pPr>
        <w:spacing w:line="276" w:lineRule="atLeast"/>
        <w:jc w:val="both"/>
        <w:divId w:val="707920850"/>
        <w:rPr>
          <w:rFonts w:ascii="Arial" w:eastAsia="Times New Roman" w:hAnsi="Arial" w:cs="Arial"/>
          <w:color w:val="333333"/>
          <w:sz w:val="17"/>
          <w:szCs w:val="17"/>
          <w:lang w:val="en-US"/>
        </w:rPr>
      </w:pPr>
      <w:r w:rsidRPr="002E2F63">
        <w:rPr>
          <w:rFonts w:ascii="Arial" w:eastAsia="Times New Roman" w:hAnsi="Arial" w:cs="Arial"/>
          <w:color w:val="333333"/>
          <w:sz w:val="17"/>
          <w:szCs w:val="17"/>
          <w:lang w:val="en-US"/>
        </w:rPr>
        <w:t xml:space="preserve">Publicat în Monitorul Oficial, Partea I nr. 1079 din 30 noiembrie 2005. Formă aplicabilă la </w:t>
      </w:r>
      <w:r>
        <w:rPr>
          <w:rFonts w:ascii="Arial" w:eastAsia="Times New Roman" w:hAnsi="Arial" w:cs="Arial"/>
          <w:color w:val="333333"/>
          <w:sz w:val="17"/>
          <w:szCs w:val="17"/>
        </w:rPr>
        <w:fldChar w:fldCharType="begin"/>
      </w:r>
      <w:r w:rsidRPr="002E2F63">
        <w:rPr>
          <w:rFonts w:ascii="Arial" w:eastAsia="Times New Roman" w:hAnsi="Arial" w:cs="Arial"/>
          <w:color w:val="333333"/>
          <w:sz w:val="17"/>
          <w:szCs w:val="17"/>
          <w:lang w:val="en-US"/>
        </w:rPr>
        <w:instrText xml:space="preserve"> HYPERLINK "dataIncarcare:" </w:instrText>
      </w:r>
      <w:r>
        <w:rPr>
          <w:rFonts w:ascii="Arial" w:eastAsia="Times New Roman" w:hAnsi="Arial" w:cs="Arial"/>
          <w:color w:val="333333"/>
          <w:sz w:val="17"/>
          <w:szCs w:val="17"/>
        </w:rPr>
        <w:fldChar w:fldCharType="separate"/>
      </w:r>
      <w:r w:rsidRPr="002E2F63">
        <w:rPr>
          <w:rStyle w:val="a3"/>
          <w:rFonts w:ascii="Arial" w:eastAsia="Times New Roman" w:hAnsi="Arial" w:cs="Arial"/>
          <w:color w:val="008000"/>
          <w:sz w:val="17"/>
          <w:szCs w:val="17"/>
          <w:lang w:val="en-US"/>
        </w:rPr>
        <w:t>15 iulie 2021</w:t>
      </w:r>
      <w:r>
        <w:rPr>
          <w:rFonts w:ascii="Arial" w:eastAsia="Times New Roman" w:hAnsi="Arial" w:cs="Arial"/>
          <w:color w:val="333333"/>
          <w:sz w:val="17"/>
          <w:szCs w:val="17"/>
        </w:rPr>
        <w:fldChar w:fldCharType="end"/>
      </w:r>
      <w:r w:rsidRPr="002E2F63">
        <w:rPr>
          <w:rFonts w:ascii="Arial" w:eastAsia="Times New Roman" w:hAnsi="Arial" w:cs="Arial"/>
          <w:color w:val="333333"/>
          <w:sz w:val="17"/>
          <w:szCs w:val="17"/>
          <w:lang w:val="en-US"/>
        </w:rPr>
        <w:t>.</w:t>
      </w:r>
    </w:p>
    <w:p w:rsidR="00001D97" w:rsidRPr="002E2F63" w:rsidRDefault="00001D97">
      <w:pPr>
        <w:pStyle w:val="al"/>
        <w:spacing w:line="276" w:lineRule="atLeast"/>
        <w:rPr>
          <w:rFonts w:ascii="Arial" w:hAnsi="Arial" w:cs="Arial"/>
          <w:color w:val="333333"/>
          <w:sz w:val="17"/>
          <w:szCs w:val="17"/>
          <w:lang w:val="en-US"/>
        </w:rPr>
      </w:pPr>
      <w:r w:rsidRPr="002E2F63">
        <w:rPr>
          <w:rFonts w:ascii="Arial" w:hAnsi="Arial" w:cs="Arial"/>
          <w:color w:val="333333"/>
          <w:sz w:val="17"/>
          <w:szCs w:val="17"/>
          <w:lang w:val="en-US"/>
        </w:rPr>
        <w:t>Văzând Referatul de aprobare nr. 36.019 din 24 noiembrie 2005, întocmit de Direcția generală sanitară veterinară din cadrul Autorității Naționale Sanitare Veterinare și pentru Siguranța Alimentelor,</w:t>
      </w:r>
    </w:p>
    <w:p w:rsidR="00001D97" w:rsidRPr="002E2F63" w:rsidRDefault="00001D97">
      <w:pPr>
        <w:pStyle w:val="al"/>
        <w:spacing w:line="276" w:lineRule="atLeast"/>
        <w:rPr>
          <w:rFonts w:ascii="Arial" w:hAnsi="Arial" w:cs="Arial"/>
          <w:color w:val="333333"/>
          <w:sz w:val="17"/>
          <w:szCs w:val="17"/>
          <w:lang w:val="en-US"/>
        </w:rPr>
      </w:pPr>
      <w:r w:rsidRPr="002E2F63">
        <w:rPr>
          <w:rFonts w:ascii="Arial" w:hAnsi="Arial" w:cs="Arial"/>
          <w:color w:val="333333"/>
          <w:sz w:val="17"/>
          <w:szCs w:val="17"/>
          <w:lang w:val="en-US"/>
        </w:rPr>
        <w:t xml:space="preserve">având în vedere prevederile art. 10 lit. b) </w:t>
      </w:r>
      <w:proofErr w:type="gramStart"/>
      <w:r w:rsidRPr="002E2F63">
        <w:rPr>
          <w:rFonts w:ascii="Arial" w:hAnsi="Arial" w:cs="Arial"/>
          <w:color w:val="333333"/>
          <w:sz w:val="17"/>
          <w:szCs w:val="17"/>
          <w:lang w:val="en-US"/>
        </w:rPr>
        <w:t>din</w:t>
      </w:r>
      <w:proofErr w:type="gramEnd"/>
      <w:r w:rsidRPr="002E2F63">
        <w:rPr>
          <w:rFonts w:ascii="Arial" w:hAnsi="Arial" w:cs="Arial"/>
          <w:color w:val="333333"/>
          <w:sz w:val="17"/>
          <w:szCs w:val="17"/>
          <w:lang w:val="en-US"/>
        </w:rPr>
        <w:t xml:space="preserve"> Ordonanța Guvernului </w:t>
      </w:r>
      <w:hyperlink r:id="rId4" w:tgtFrame="_blank" w:history="1">
        <w:r w:rsidRPr="002E2F63">
          <w:rPr>
            <w:rStyle w:val="a3"/>
            <w:rFonts w:ascii="Arial" w:hAnsi="Arial" w:cs="Arial"/>
            <w:sz w:val="17"/>
            <w:szCs w:val="17"/>
            <w:lang w:val="en-US"/>
          </w:rPr>
          <w:t xml:space="preserve">nr. </w:t>
        </w:r>
        <w:proofErr w:type="gramStart"/>
        <w:r w:rsidRPr="002E2F63">
          <w:rPr>
            <w:rStyle w:val="a3"/>
            <w:rFonts w:ascii="Arial" w:hAnsi="Arial" w:cs="Arial"/>
            <w:sz w:val="17"/>
            <w:szCs w:val="17"/>
            <w:lang w:val="en-US"/>
          </w:rPr>
          <w:t>42/2004</w:t>
        </w:r>
      </w:hyperlink>
      <w:r w:rsidRPr="002E2F63">
        <w:rPr>
          <w:rFonts w:ascii="Arial" w:hAnsi="Arial" w:cs="Arial"/>
          <w:color w:val="333333"/>
          <w:sz w:val="17"/>
          <w:szCs w:val="17"/>
          <w:lang w:val="en-US"/>
        </w:rPr>
        <w:t xml:space="preserve"> privind organizarea activității sanitar-veterinare și pentru siguranța alimentelor, aprobată cu modificări prin Legea </w:t>
      </w:r>
      <w:hyperlink r:id="rId5" w:tgtFrame="_blank" w:history="1">
        <w:r w:rsidRPr="002E2F63">
          <w:rPr>
            <w:rStyle w:val="a3"/>
            <w:rFonts w:ascii="Arial" w:hAnsi="Arial" w:cs="Arial"/>
            <w:sz w:val="17"/>
            <w:szCs w:val="17"/>
            <w:lang w:val="en-US"/>
          </w:rPr>
          <w:t>nr.</w:t>
        </w:r>
        <w:proofErr w:type="gramEnd"/>
        <w:r w:rsidRPr="002E2F63">
          <w:rPr>
            <w:rStyle w:val="a3"/>
            <w:rFonts w:ascii="Arial" w:hAnsi="Arial" w:cs="Arial"/>
            <w:sz w:val="17"/>
            <w:szCs w:val="17"/>
            <w:lang w:val="en-US"/>
          </w:rPr>
          <w:t xml:space="preserve"> 215/2004</w:t>
        </w:r>
      </w:hyperlink>
      <w:r w:rsidRPr="002E2F63">
        <w:rPr>
          <w:rFonts w:ascii="Arial" w:hAnsi="Arial" w:cs="Arial"/>
          <w:color w:val="333333"/>
          <w:sz w:val="17"/>
          <w:szCs w:val="17"/>
          <w:lang w:val="en-US"/>
        </w:rPr>
        <w:t>, cu modificările și completările ulterioare,</w:t>
      </w:r>
    </w:p>
    <w:p w:rsidR="00001D97" w:rsidRDefault="00001D97">
      <w:pPr>
        <w:pStyle w:val="al"/>
        <w:spacing w:line="276" w:lineRule="atLeast"/>
        <w:rPr>
          <w:rFonts w:ascii="Arial" w:hAnsi="Arial" w:cs="Arial"/>
          <w:color w:val="333333"/>
          <w:sz w:val="17"/>
          <w:szCs w:val="17"/>
        </w:rPr>
      </w:pPr>
      <w:r>
        <w:rPr>
          <w:rFonts w:ascii="Arial" w:hAnsi="Arial" w:cs="Arial"/>
          <w:color w:val="333333"/>
          <w:sz w:val="17"/>
          <w:szCs w:val="17"/>
        </w:rPr>
        <w:t xml:space="preserve">în temeiul art. 3 alin. (3) și al art. 4 alin. (3) din Hotărârea Guvernului </w:t>
      </w:r>
      <w:hyperlink r:id="rId6" w:tgtFrame="_blank" w:history="1">
        <w:r>
          <w:rPr>
            <w:rStyle w:val="a3"/>
            <w:rFonts w:ascii="Arial" w:hAnsi="Arial" w:cs="Arial"/>
            <w:sz w:val="17"/>
            <w:szCs w:val="17"/>
          </w:rPr>
          <w:t>nr. 738/2005</w:t>
        </w:r>
      </w:hyperlink>
      <w:r>
        <w:rPr>
          <w:rFonts w:ascii="Arial" w:hAnsi="Arial" w:cs="Arial"/>
          <w:color w:val="333333"/>
          <w:sz w:val="17"/>
          <w:szCs w:val="17"/>
        </w:rPr>
        <w:t xml:space="preserve"> privind organizarea și funcționarea Autorității Naționale Sanitare Veterinare și pentru Siguranța Alimentelor și a unităților din subordinea acesteia,</w:t>
      </w:r>
    </w:p>
    <w:p w:rsidR="00001D97" w:rsidRPr="002E2F63" w:rsidRDefault="00001D97">
      <w:pPr>
        <w:pStyle w:val="al"/>
        <w:spacing w:line="276" w:lineRule="atLeast"/>
        <w:rPr>
          <w:rFonts w:ascii="Arial" w:hAnsi="Arial" w:cs="Arial"/>
          <w:color w:val="333333"/>
          <w:sz w:val="17"/>
          <w:szCs w:val="17"/>
          <w:lang w:val="en-US"/>
        </w:rPr>
      </w:pPr>
      <w:r w:rsidRPr="002E2F63">
        <w:rPr>
          <w:rFonts w:ascii="Arial" w:hAnsi="Arial" w:cs="Arial"/>
          <w:color w:val="333333"/>
          <w:sz w:val="17"/>
          <w:szCs w:val="17"/>
          <w:lang w:val="en-US"/>
        </w:rPr>
        <w:t>președintele Autorității Naționale Sanitare Veterinare și pentru Siguranța Alimentelor emite următorul ordin:</w:t>
      </w:r>
    </w:p>
    <w:p w:rsidR="00001D97" w:rsidRPr="002E2F63" w:rsidRDefault="00001D97">
      <w:pPr>
        <w:pStyle w:val="al"/>
        <w:spacing w:line="276" w:lineRule="atLeast"/>
        <w:rPr>
          <w:rFonts w:ascii="Arial" w:hAnsi="Arial" w:cs="Arial"/>
          <w:color w:val="333333"/>
          <w:sz w:val="17"/>
          <w:szCs w:val="17"/>
          <w:lang w:val="en-US"/>
        </w:rPr>
      </w:pPr>
      <w:r w:rsidRPr="002E2F63">
        <w:rPr>
          <w:rFonts w:ascii="Arial" w:hAnsi="Arial" w:cs="Arial"/>
          <w:b/>
          <w:bCs/>
          <w:color w:val="333333"/>
          <w:sz w:val="17"/>
          <w:szCs w:val="17"/>
          <w:lang w:val="en-US"/>
        </w:rPr>
        <w:t xml:space="preserve">Art. </w:t>
      </w:r>
      <w:proofErr w:type="gramStart"/>
      <w:r w:rsidRPr="002E2F63">
        <w:rPr>
          <w:rFonts w:ascii="Arial" w:hAnsi="Arial" w:cs="Arial"/>
          <w:b/>
          <w:bCs/>
          <w:color w:val="333333"/>
          <w:sz w:val="17"/>
          <w:szCs w:val="17"/>
          <w:lang w:val="en-US"/>
        </w:rPr>
        <w:t>I. -</w:t>
      </w:r>
      <w:r w:rsidRPr="002E2F63">
        <w:rPr>
          <w:rFonts w:ascii="Arial" w:hAnsi="Arial" w:cs="Arial"/>
          <w:color w:val="333333"/>
          <w:sz w:val="17"/>
          <w:szCs w:val="17"/>
          <w:lang w:val="en-US"/>
        </w:rPr>
        <w:t xml:space="preserve"> În anexa la Ordinul președintelui Autorității Naționale Sanitare Veterinare și pentru Siguranța Alimentelor </w:t>
      </w:r>
      <w:hyperlink r:id="rId7" w:tgtFrame="_blank" w:history="1">
        <w:r w:rsidRPr="002E2F63">
          <w:rPr>
            <w:rStyle w:val="a3"/>
            <w:rFonts w:ascii="Arial" w:hAnsi="Arial" w:cs="Arial"/>
            <w:sz w:val="17"/>
            <w:szCs w:val="17"/>
            <w:lang w:val="en-US"/>
          </w:rPr>
          <w:t>nr.</w:t>
        </w:r>
        <w:proofErr w:type="gramEnd"/>
        <w:r w:rsidRPr="002E2F63">
          <w:rPr>
            <w:rStyle w:val="a3"/>
            <w:rFonts w:ascii="Arial" w:hAnsi="Arial" w:cs="Arial"/>
            <w:sz w:val="17"/>
            <w:szCs w:val="17"/>
            <w:lang w:val="en-US"/>
          </w:rPr>
          <w:t xml:space="preserve"> 149/2004</w:t>
        </w:r>
      </w:hyperlink>
      <w:r w:rsidRPr="002E2F63">
        <w:rPr>
          <w:rFonts w:ascii="Arial" w:hAnsi="Arial" w:cs="Arial"/>
          <w:color w:val="333333"/>
          <w:sz w:val="17"/>
          <w:szCs w:val="17"/>
          <w:lang w:val="en-US"/>
        </w:rPr>
        <w:t xml:space="preserve"> pentru aprobarea </w:t>
      </w:r>
      <w:hyperlink r:id="rId8" w:tgtFrame="_blank" w:history="1">
        <w:r w:rsidRPr="002E2F63">
          <w:rPr>
            <w:rStyle w:val="a3"/>
            <w:rFonts w:ascii="Arial" w:hAnsi="Arial" w:cs="Arial"/>
            <w:sz w:val="17"/>
            <w:szCs w:val="17"/>
            <w:lang w:val="en-US"/>
          </w:rPr>
          <w:t>Programului</w:t>
        </w:r>
      </w:hyperlink>
      <w:r w:rsidRPr="002E2F63">
        <w:rPr>
          <w:rFonts w:ascii="Arial" w:hAnsi="Arial" w:cs="Arial"/>
          <w:color w:val="333333"/>
          <w:sz w:val="17"/>
          <w:szCs w:val="17"/>
          <w:lang w:val="en-US"/>
        </w:rPr>
        <w:t xml:space="preserve"> acțiunilor de supraveghere, prevenire și control al bolilor la animale, al celor transmisibile de la animale la om, protecția animalelor și protecția mediului, pentru anul 2005, publicat în Monitorul Oficial al României, Partea I, nr. 125 și nr. 125 bis din 9 februarie 2005, la secțiunea I "Acțiuni de supraveghere sanitare veterinare obligatorii", la punctul IIa "Acțiuni de supraveghere sanitară veterinară a bolilor din lista A a 0.1.E", numărul curent 12*) se modifică și va avea următorul cuprins:</w:t>
      </w:r>
    </w:p>
    <w:p w:rsidR="00001D97" w:rsidRPr="002E2F63" w:rsidRDefault="00001D97">
      <w:pPr>
        <w:pStyle w:val="al"/>
        <w:spacing w:line="276" w:lineRule="atLeast"/>
        <w:rPr>
          <w:rFonts w:ascii="Arial" w:hAnsi="Arial" w:cs="Arial"/>
          <w:color w:val="333333"/>
          <w:sz w:val="17"/>
          <w:szCs w:val="17"/>
          <w:lang w:val="en-US"/>
        </w:rPr>
      </w:pPr>
      <w:r w:rsidRPr="002E2F63">
        <w:rPr>
          <w:rFonts w:ascii="Arial" w:hAnsi="Arial" w:cs="Arial"/>
          <w:color w:val="333333"/>
          <w:sz w:val="17"/>
          <w:szCs w:val="17"/>
          <w:lang w:val="en-US"/>
        </w:rPr>
        <w:t xml:space="preserve">*) Tabelul </w:t>
      </w:r>
      <w:proofErr w:type="gramStart"/>
      <w:r w:rsidRPr="002E2F63">
        <w:rPr>
          <w:rFonts w:ascii="Arial" w:hAnsi="Arial" w:cs="Arial"/>
          <w:color w:val="333333"/>
          <w:sz w:val="17"/>
          <w:szCs w:val="17"/>
          <w:lang w:val="en-US"/>
        </w:rPr>
        <w:t>ce</w:t>
      </w:r>
      <w:proofErr w:type="gramEnd"/>
      <w:r w:rsidRPr="002E2F63">
        <w:rPr>
          <w:rFonts w:ascii="Arial" w:hAnsi="Arial" w:cs="Arial"/>
          <w:color w:val="333333"/>
          <w:sz w:val="17"/>
          <w:szCs w:val="17"/>
          <w:lang w:val="en-US"/>
        </w:rPr>
        <w:t xml:space="preserve"> cuprinde nr. crt. 12 este reprodus în facsimil.</w:t>
      </w:r>
    </w:p>
    <w:tbl>
      <w:tblPr>
        <w:tblW w:w="7464" w:type="dxa"/>
        <w:tblCellMar>
          <w:top w:w="15" w:type="dxa"/>
          <w:left w:w="15" w:type="dxa"/>
          <w:bottom w:w="15" w:type="dxa"/>
          <w:right w:w="15" w:type="dxa"/>
        </w:tblCellMar>
        <w:tblLook w:val="04A0"/>
      </w:tblPr>
      <w:tblGrid>
        <w:gridCol w:w="11"/>
        <w:gridCol w:w="243"/>
        <w:gridCol w:w="616"/>
        <w:gridCol w:w="3298"/>
        <w:gridCol w:w="3296"/>
      </w:tblGrid>
      <w:tr w:rsidR="00001D97" w:rsidRPr="002E2F63">
        <w:trPr>
          <w:trHeight w:val="12"/>
        </w:trPr>
        <w:tc>
          <w:tcPr>
            <w:tcW w:w="0" w:type="auto"/>
            <w:tcMar>
              <w:top w:w="0" w:type="dxa"/>
              <w:left w:w="0" w:type="dxa"/>
              <w:bottom w:w="0" w:type="dxa"/>
              <w:right w:w="0" w:type="dxa"/>
            </w:tcMar>
            <w:hideMark/>
          </w:tcPr>
          <w:p w:rsidR="00001D97" w:rsidRPr="002E2F63" w:rsidRDefault="00001D97">
            <w:pPr>
              <w:spacing w:line="276" w:lineRule="atLeast"/>
              <w:rPr>
                <w:rFonts w:ascii="Arial" w:eastAsia="Times New Roman" w:hAnsi="Arial" w:cs="Arial"/>
                <w:color w:val="333333"/>
                <w:sz w:val="2"/>
                <w:szCs w:val="17"/>
                <w:lang w:val="en-US"/>
              </w:rPr>
            </w:pPr>
          </w:p>
        </w:tc>
        <w:tc>
          <w:tcPr>
            <w:tcW w:w="0" w:type="auto"/>
            <w:hideMark/>
          </w:tcPr>
          <w:p w:rsidR="00001D97" w:rsidRPr="002E2F63" w:rsidRDefault="00001D97">
            <w:pPr>
              <w:spacing w:line="276" w:lineRule="atLeast"/>
              <w:rPr>
                <w:rFonts w:ascii="Arial" w:eastAsia="Times New Roman" w:hAnsi="Arial" w:cs="Arial"/>
                <w:color w:val="333333"/>
                <w:sz w:val="2"/>
                <w:szCs w:val="17"/>
                <w:lang w:val="en-US"/>
              </w:rPr>
            </w:pPr>
          </w:p>
        </w:tc>
        <w:tc>
          <w:tcPr>
            <w:tcW w:w="0" w:type="auto"/>
            <w:hideMark/>
          </w:tcPr>
          <w:p w:rsidR="00001D97" w:rsidRPr="002E2F63" w:rsidRDefault="00001D97">
            <w:pPr>
              <w:spacing w:line="276" w:lineRule="atLeast"/>
              <w:rPr>
                <w:rFonts w:ascii="Arial" w:eastAsia="Times New Roman" w:hAnsi="Arial" w:cs="Arial"/>
                <w:color w:val="333333"/>
                <w:sz w:val="2"/>
                <w:szCs w:val="17"/>
                <w:lang w:val="en-US"/>
              </w:rPr>
            </w:pPr>
          </w:p>
        </w:tc>
        <w:tc>
          <w:tcPr>
            <w:tcW w:w="0" w:type="auto"/>
            <w:hideMark/>
          </w:tcPr>
          <w:p w:rsidR="00001D97" w:rsidRPr="002E2F63" w:rsidRDefault="00001D97">
            <w:pPr>
              <w:spacing w:line="276" w:lineRule="atLeast"/>
              <w:rPr>
                <w:rFonts w:ascii="Arial" w:eastAsia="Times New Roman" w:hAnsi="Arial" w:cs="Arial"/>
                <w:color w:val="333333"/>
                <w:sz w:val="2"/>
                <w:szCs w:val="17"/>
                <w:lang w:val="en-US"/>
              </w:rPr>
            </w:pPr>
          </w:p>
        </w:tc>
        <w:tc>
          <w:tcPr>
            <w:tcW w:w="0" w:type="auto"/>
            <w:hideMark/>
          </w:tcPr>
          <w:p w:rsidR="00001D97" w:rsidRPr="002E2F63" w:rsidRDefault="00001D97">
            <w:pPr>
              <w:spacing w:line="276" w:lineRule="atLeast"/>
              <w:rPr>
                <w:rFonts w:ascii="Arial" w:eastAsia="Times New Roman" w:hAnsi="Arial" w:cs="Arial"/>
                <w:color w:val="333333"/>
                <w:sz w:val="2"/>
                <w:szCs w:val="17"/>
                <w:lang w:val="en-US"/>
              </w:rPr>
            </w:pPr>
          </w:p>
        </w:tc>
      </w:tr>
      <w:tr w:rsidR="00001D97">
        <w:trPr>
          <w:trHeight w:val="588"/>
        </w:trPr>
        <w:tc>
          <w:tcPr>
            <w:tcW w:w="0" w:type="auto"/>
            <w:tcMar>
              <w:top w:w="0" w:type="dxa"/>
              <w:left w:w="0" w:type="dxa"/>
              <w:bottom w:w="0" w:type="dxa"/>
              <w:right w:w="0" w:type="dxa"/>
            </w:tcMar>
            <w:hideMark/>
          </w:tcPr>
          <w:p w:rsidR="00001D97" w:rsidRPr="002E2F63" w:rsidRDefault="00001D97">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001D97" w:rsidRDefault="00001D9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Nr. crt.</w:t>
            </w:r>
          </w:p>
        </w:tc>
        <w:tc>
          <w:tcPr>
            <w:tcW w:w="0" w:type="auto"/>
            <w:tcBorders>
              <w:top w:val="single" w:sz="4" w:space="0" w:color="333333"/>
              <w:left w:val="single" w:sz="4" w:space="0" w:color="333333"/>
              <w:bottom w:val="single" w:sz="4" w:space="0" w:color="333333"/>
              <w:right w:val="single" w:sz="4" w:space="0" w:color="333333"/>
            </w:tcBorders>
            <w:hideMark/>
          </w:tcPr>
          <w:p w:rsidR="00001D97" w:rsidRDefault="00001D97">
            <w:pPr>
              <w:spacing w:line="276" w:lineRule="atLeast"/>
              <w:jc w:val="center"/>
              <w:rPr>
                <w:rFonts w:ascii="Arial" w:eastAsia="Times New Roman" w:hAnsi="Arial" w:cs="Arial"/>
                <w:color w:val="333333"/>
                <w:sz w:val="14"/>
                <w:szCs w:val="14"/>
              </w:rPr>
            </w:pPr>
            <w:proofErr w:type="gramStart"/>
            <w:r>
              <w:rPr>
                <w:rFonts w:ascii="Arial" w:eastAsia="Times New Roman" w:hAnsi="Arial" w:cs="Arial"/>
                <w:color w:val="333333"/>
                <w:sz w:val="14"/>
                <w:szCs w:val="14"/>
              </w:rPr>
              <w:t>BOALA (Cod.</w:t>
            </w:r>
            <w:proofErr w:type="gramEnd"/>
            <w:r>
              <w:rPr>
                <w:rFonts w:ascii="Arial" w:eastAsia="Times New Roman" w:hAnsi="Arial" w:cs="Arial"/>
                <w:color w:val="333333"/>
                <w:sz w:val="14"/>
                <w:szCs w:val="14"/>
              </w:rPr>
              <w:t xml:space="preserve"> </w:t>
            </w:r>
            <w:proofErr w:type="gramStart"/>
            <w:r>
              <w:rPr>
                <w:rFonts w:ascii="Arial" w:eastAsia="Times New Roman" w:hAnsi="Arial" w:cs="Arial"/>
                <w:color w:val="333333"/>
                <w:sz w:val="14"/>
                <w:szCs w:val="14"/>
              </w:rPr>
              <w:t>OIE)</w:t>
            </w:r>
            <w:proofErr w:type="gramEnd"/>
          </w:p>
        </w:tc>
        <w:tc>
          <w:tcPr>
            <w:tcW w:w="0" w:type="auto"/>
            <w:tcBorders>
              <w:top w:val="single" w:sz="4" w:space="0" w:color="333333"/>
              <w:left w:val="single" w:sz="4" w:space="0" w:color="333333"/>
              <w:bottom w:val="single" w:sz="4" w:space="0" w:color="333333"/>
              <w:right w:val="single" w:sz="4" w:space="0" w:color="333333"/>
            </w:tcBorders>
            <w:hideMark/>
          </w:tcPr>
          <w:p w:rsidR="00001D97" w:rsidRPr="002E2F63" w:rsidRDefault="00001D97">
            <w:pPr>
              <w:spacing w:line="276" w:lineRule="atLeast"/>
              <w:jc w:val="center"/>
              <w:rPr>
                <w:rFonts w:ascii="Arial" w:eastAsia="Times New Roman" w:hAnsi="Arial" w:cs="Arial"/>
                <w:color w:val="333333"/>
                <w:sz w:val="14"/>
                <w:szCs w:val="14"/>
                <w:lang w:val="en-US"/>
              </w:rPr>
            </w:pPr>
            <w:r w:rsidRPr="002E2F63">
              <w:rPr>
                <w:rFonts w:ascii="Arial" w:eastAsia="Times New Roman" w:hAnsi="Arial" w:cs="Arial"/>
                <w:color w:val="333333"/>
                <w:sz w:val="14"/>
                <w:szCs w:val="14"/>
                <w:lang w:val="en-US"/>
              </w:rPr>
              <w:t>STRATEGIA ȘI CONDUITA DE EXECUȚIE</w:t>
            </w:r>
          </w:p>
        </w:tc>
        <w:tc>
          <w:tcPr>
            <w:tcW w:w="0" w:type="auto"/>
            <w:tcBorders>
              <w:top w:val="single" w:sz="4" w:space="0" w:color="333333"/>
              <w:left w:val="single" w:sz="4" w:space="0" w:color="333333"/>
              <w:bottom w:val="single" w:sz="4" w:space="0" w:color="333333"/>
              <w:right w:val="single" w:sz="4" w:space="0" w:color="333333"/>
            </w:tcBorders>
            <w:hideMark/>
          </w:tcPr>
          <w:p w:rsidR="00001D97" w:rsidRDefault="00001D9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PRECIZĂRI TEHNICE</w:t>
            </w:r>
          </w:p>
        </w:tc>
      </w:tr>
      <w:tr w:rsidR="00001D97">
        <w:trPr>
          <w:trHeight w:val="252"/>
        </w:trPr>
        <w:tc>
          <w:tcPr>
            <w:tcW w:w="0" w:type="auto"/>
            <w:tcMar>
              <w:top w:w="0" w:type="dxa"/>
              <w:left w:w="0" w:type="dxa"/>
              <w:bottom w:w="0" w:type="dxa"/>
              <w:right w:w="0" w:type="dxa"/>
            </w:tcMar>
            <w:hideMark/>
          </w:tcPr>
          <w:p w:rsidR="00001D97" w:rsidRDefault="00001D97">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001D97" w:rsidRDefault="00001D9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w:t>
            </w:r>
          </w:p>
        </w:tc>
        <w:tc>
          <w:tcPr>
            <w:tcW w:w="0" w:type="auto"/>
            <w:tcBorders>
              <w:top w:val="single" w:sz="4" w:space="0" w:color="333333"/>
              <w:left w:val="single" w:sz="4" w:space="0" w:color="333333"/>
              <w:bottom w:val="single" w:sz="4" w:space="0" w:color="333333"/>
              <w:right w:val="single" w:sz="4" w:space="0" w:color="333333"/>
            </w:tcBorders>
            <w:hideMark/>
          </w:tcPr>
          <w:p w:rsidR="00001D97" w:rsidRDefault="00001D9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w:t>
            </w:r>
          </w:p>
        </w:tc>
        <w:tc>
          <w:tcPr>
            <w:tcW w:w="0" w:type="auto"/>
            <w:tcBorders>
              <w:top w:val="single" w:sz="4" w:space="0" w:color="333333"/>
              <w:left w:val="single" w:sz="4" w:space="0" w:color="333333"/>
              <w:bottom w:val="single" w:sz="4" w:space="0" w:color="333333"/>
              <w:right w:val="single" w:sz="4" w:space="0" w:color="333333"/>
            </w:tcBorders>
            <w:hideMark/>
          </w:tcPr>
          <w:p w:rsidR="00001D97" w:rsidRDefault="00001D9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w:t>
            </w:r>
          </w:p>
        </w:tc>
        <w:tc>
          <w:tcPr>
            <w:tcW w:w="0" w:type="auto"/>
            <w:tcBorders>
              <w:top w:val="single" w:sz="4" w:space="0" w:color="333333"/>
              <w:left w:val="single" w:sz="4" w:space="0" w:color="333333"/>
              <w:bottom w:val="single" w:sz="4" w:space="0" w:color="333333"/>
              <w:right w:val="single" w:sz="4" w:space="0" w:color="333333"/>
            </w:tcBorders>
            <w:hideMark/>
          </w:tcPr>
          <w:p w:rsidR="00001D97" w:rsidRDefault="00001D9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4</w:t>
            </w:r>
          </w:p>
        </w:tc>
      </w:tr>
      <w:tr w:rsidR="00001D97" w:rsidRPr="002E2F63">
        <w:trPr>
          <w:trHeight w:val="1236"/>
        </w:trPr>
        <w:tc>
          <w:tcPr>
            <w:tcW w:w="0" w:type="auto"/>
            <w:tcMar>
              <w:top w:w="0" w:type="dxa"/>
              <w:left w:w="0" w:type="dxa"/>
              <w:bottom w:w="0" w:type="dxa"/>
              <w:right w:w="0" w:type="dxa"/>
            </w:tcMar>
            <w:hideMark/>
          </w:tcPr>
          <w:p w:rsidR="00001D97" w:rsidRDefault="00001D97">
            <w:pPr>
              <w:spacing w:line="276" w:lineRule="atLeast"/>
              <w:rPr>
                <w:rFonts w:ascii="Arial" w:eastAsia="Times New Roman" w:hAnsi="Arial" w:cs="Arial"/>
                <w:color w:val="333333"/>
                <w:sz w:val="17"/>
                <w:szCs w:val="17"/>
              </w:rPr>
            </w:pP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001D97" w:rsidRDefault="00001D97">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12.</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001D97" w:rsidRDefault="00001D9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PESTA AVIARĂ A-150</w:t>
            </w:r>
          </w:p>
        </w:tc>
        <w:tc>
          <w:tcPr>
            <w:tcW w:w="0" w:type="auto"/>
            <w:vMerge w:val="restart"/>
            <w:tcBorders>
              <w:top w:val="single" w:sz="4" w:space="0" w:color="333333"/>
              <w:left w:val="single" w:sz="4" w:space="0" w:color="333333"/>
              <w:bottom w:val="single" w:sz="2" w:space="0" w:color="333333"/>
              <w:right w:val="single" w:sz="4" w:space="0" w:color="333333"/>
            </w:tcBorders>
            <w:hideMark/>
          </w:tcPr>
          <w:p w:rsidR="00001D97" w:rsidRPr="002E2F63" w:rsidRDefault="00001D97">
            <w:pPr>
              <w:spacing w:line="276" w:lineRule="atLeast"/>
              <w:rPr>
                <w:rFonts w:ascii="Arial" w:eastAsia="Times New Roman" w:hAnsi="Arial" w:cs="Arial"/>
                <w:color w:val="333333"/>
                <w:sz w:val="14"/>
                <w:szCs w:val="14"/>
                <w:lang w:val="en-US"/>
              </w:rPr>
            </w:pPr>
            <w:proofErr w:type="gramStart"/>
            <w:r>
              <w:rPr>
                <w:rFonts w:ascii="Arial" w:eastAsia="Times New Roman" w:hAnsi="Arial" w:cs="Arial"/>
                <w:color w:val="333333"/>
                <w:sz w:val="14"/>
                <w:szCs w:val="14"/>
              </w:rPr>
              <w:t xml:space="preserve">Având în vedere confirmarea diagnosticului privind apariția A-150 în județul Tulcea și evoluția bolii începând cu luna octombrie 2005, față de măsurile care trebuie luate pe linia combaterii și supravegherii bolii la nivel național, ținând cont de factorii potențiali de risc diferiți în anumite regiuni ale țării. </w:t>
            </w:r>
            <w:proofErr w:type="gramEnd"/>
            <w:r w:rsidRPr="002E2F63">
              <w:rPr>
                <w:rFonts w:ascii="Arial" w:eastAsia="Times New Roman" w:hAnsi="Arial" w:cs="Arial"/>
                <w:color w:val="333333"/>
                <w:sz w:val="14"/>
                <w:szCs w:val="14"/>
                <w:lang w:val="en-US"/>
              </w:rPr>
              <w:t>În conformitate cu recomandările teritoriului național pentru A-150 se aplică astfel:</w:t>
            </w:r>
          </w:p>
        </w:tc>
        <w:tc>
          <w:tcPr>
            <w:tcW w:w="0" w:type="auto"/>
            <w:tcBorders>
              <w:top w:val="single" w:sz="4" w:space="0" w:color="333333"/>
              <w:left w:val="single" w:sz="4" w:space="0" w:color="333333"/>
              <w:bottom w:val="single" w:sz="2" w:space="0" w:color="333333"/>
              <w:right w:val="single" w:sz="4" w:space="0" w:color="333333"/>
            </w:tcBorders>
            <w:hideMark/>
          </w:tcPr>
          <w:p w:rsidR="00001D97" w:rsidRPr="002E2F63" w:rsidRDefault="00001D97">
            <w:pPr>
              <w:spacing w:line="276" w:lineRule="atLeast"/>
              <w:rPr>
                <w:rFonts w:ascii="Arial" w:eastAsia="Times New Roman" w:hAnsi="Arial" w:cs="Arial"/>
                <w:color w:val="333333"/>
                <w:sz w:val="14"/>
                <w:szCs w:val="14"/>
                <w:lang w:val="en-US"/>
              </w:rPr>
            </w:pPr>
            <w:r w:rsidRPr="002E2F63">
              <w:rPr>
                <w:rFonts w:ascii="Arial" w:eastAsia="Times New Roman" w:hAnsi="Arial" w:cs="Arial"/>
                <w:color w:val="333333"/>
                <w:sz w:val="14"/>
                <w:szCs w:val="14"/>
                <w:lang w:val="en-US"/>
              </w:rPr>
              <w:t xml:space="preserve">1. Notificarea se face conform Ordinului ministrului agriculturii și alimentației </w:t>
            </w:r>
            <w:hyperlink r:id="rId9" w:tgtFrame="_blank" w:history="1">
              <w:r w:rsidRPr="002E2F63">
                <w:rPr>
                  <w:rStyle w:val="a3"/>
                  <w:rFonts w:ascii="Arial" w:eastAsia="Times New Roman" w:hAnsi="Arial" w:cs="Arial"/>
                  <w:sz w:val="14"/>
                  <w:szCs w:val="14"/>
                  <w:lang w:val="en-US"/>
                </w:rPr>
                <w:t>nr. 156/1999</w:t>
              </w:r>
            </w:hyperlink>
            <w:r w:rsidRPr="002E2F63">
              <w:rPr>
                <w:rFonts w:ascii="Arial" w:eastAsia="Times New Roman" w:hAnsi="Arial" w:cs="Arial"/>
                <w:color w:val="333333"/>
                <w:sz w:val="14"/>
                <w:szCs w:val="14"/>
                <w:lang w:val="en-US"/>
              </w:rPr>
              <w:t xml:space="preserve"> pentru aprobarea </w:t>
            </w:r>
            <w:hyperlink r:id="rId10" w:tgtFrame="_blank" w:history="1">
              <w:r w:rsidRPr="002E2F63">
                <w:rPr>
                  <w:rStyle w:val="a3"/>
                  <w:rFonts w:ascii="Arial" w:eastAsia="Times New Roman" w:hAnsi="Arial" w:cs="Arial"/>
                  <w:sz w:val="14"/>
                  <w:szCs w:val="14"/>
                  <w:lang w:val="en-US"/>
                </w:rPr>
                <w:t>normei</w:t>
              </w:r>
            </w:hyperlink>
            <w:r w:rsidRPr="002E2F63">
              <w:rPr>
                <w:rFonts w:ascii="Arial" w:eastAsia="Times New Roman" w:hAnsi="Arial" w:cs="Arial"/>
                <w:color w:val="333333"/>
                <w:sz w:val="14"/>
                <w:szCs w:val="14"/>
                <w:lang w:val="en-US"/>
              </w:rPr>
              <w:t xml:space="preserve"> sanitare veterinare privind anunțarea, declararea și notificarea unor boli.</w:t>
            </w:r>
          </w:p>
        </w:tc>
      </w:tr>
      <w:tr w:rsidR="00001D97" w:rsidRPr="002E2F63">
        <w:trPr>
          <w:trHeight w:val="240"/>
        </w:trPr>
        <w:tc>
          <w:tcPr>
            <w:tcW w:w="0" w:type="auto"/>
            <w:tcMar>
              <w:top w:w="0" w:type="dxa"/>
              <w:left w:w="0" w:type="dxa"/>
              <w:bottom w:w="0" w:type="dxa"/>
              <w:right w:w="0" w:type="dxa"/>
            </w:tcMar>
            <w:hideMark/>
          </w:tcPr>
          <w:p w:rsidR="00001D97" w:rsidRPr="002E2F63" w:rsidRDefault="00001D97">
            <w:pPr>
              <w:spacing w:line="276" w:lineRule="atLeast"/>
              <w:rPr>
                <w:rFonts w:ascii="Arial" w:eastAsia="Times New Roman" w:hAnsi="Arial" w:cs="Arial"/>
                <w:color w:val="333333"/>
                <w:sz w:val="17"/>
                <w:szCs w:val="17"/>
                <w:lang w:val="en-US"/>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vMerge/>
            <w:tcBorders>
              <w:top w:val="single" w:sz="4" w:space="0" w:color="333333"/>
              <w:left w:val="single" w:sz="4" w:space="0" w:color="333333"/>
              <w:bottom w:val="single" w:sz="2"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vMerge w:val="restart"/>
            <w:tcBorders>
              <w:top w:val="single" w:sz="2" w:space="0" w:color="333333"/>
              <w:left w:val="single" w:sz="4" w:space="0" w:color="333333"/>
              <w:bottom w:val="single" w:sz="2" w:space="0" w:color="333333"/>
              <w:right w:val="single" w:sz="4" w:space="0" w:color="333333"/>
            </w:tcBorders>
            <w:hideMark/>
          </w:tcPr>
          <w:p w:rsidR="00001D97" w:rsidRPr="002E2F63" w:rsidRDefault="00001D97">
            <w:pPr>
              <w:spacing w:line="276" w:lineRule="atLeast"/>
              <w:rPr>
                <w:rFonts w:ascii="Arial" w:eastAsia="Times New Roman" w:hAnsi="Arial" w:cs="Arial"/>
                <w:color w:val="333333"/>
                <w:sz w:val="14"/>
                <w:szCs w:val="14"/>
                <w:lang w:val="en-US"/>
              </w:rPr>
            </w:pPr>
            <w:r w:rsidRPr="002E2F63">
              <w:rPr>
                <w:rFonts w:ascii="Arial" w:eastAsia="Times New Roman" w:hAnsi="Arial" w:cs="Arial"/>
                <w:color w:val="333333"/>
                <w:sz w:val="14"/>
                <w:szCs w:val="14"/>
                <w:lang w:val="en-US"/>
              </w:rPr>
              <w:t>2. Prelevarea, condiționarea și transportul probelor se vor efectua conform procedurilor stabilite de laboratorul național de referință din cadrul Institutului de Diagnostic și Sănătate Animală.</w:t>
            </w:r>
          </w:p>
        </w:tc>
      </w:tr>
      <w:tr w:rsidR="00001D97" w:rsidRPr="002E2F63">
        <w:trPr>
          <w:trHeight w:val="696"/>
        </w:trPr>
        <w:tc>
          <w:tcPr>
            <w:tcW w:w="0" w:type="auto"/>
            <w:tcMar>
              <w:top w:w="0" w:type="dxa"/>
              <w:left w:w="0" w:type="dxa"/>
              <w:bottom w:w="0" w:type="dxa"/>
              <w:right w:w="0" w:type="dxa"/>
            </w:tcMar>
            <w:hideMark/>
          </w:tcPr>
          <w:p w:rsidR="00001D97" w:rsidRPr="002E2F63" w:rsidRDefault="00001D97">
            <w:pPr>
              <w:spacing w:line="276" w:lineRule="atLeast"/>
              <w:rPr>
                <w:rFonts w:ascii="Arial" w:eastAsia="Times New Roman" w:hAnsi="Arial" w:cs="Arial"/>
                <w:color w:val="333333"/>
                <w:sz w:val="17"/>
                <w:szCs w:val="17"/>
                <w:lang w:val="en-US"/>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tcBorders>
              <w:top w:val="single" w:sz="2" w:space="0" w:color="333333"/>
              <w:left w:val="single" w:sz="4" w:space="0" w:color="333333"/>
              <w:bottom w:val="single" w:sz="2" w:space="0" w:color="333333"/>
              <w:right w:val="single" w:sz="4" w:space="0" w:color="333333"/>
            </w:tcBorders>
            <w:hideMark/>
          </w:tcPr>
          <w:p w:rsidR="00001D97" w:rsidRPr="002E2F63" w:rsidRDefault="00001D97">
            <w:pPr>
              <w:spacing w:line="276" w:lineRule="atLeast"/>
              <w:rPr>
                <w:rFonts w:ascii="Arial" w:eastAsia="Times New Roman" w:hAnsi="Arial" w:cs="Arial"/>
                <w:color w:val="333333"/>
                <w:sz w:val="14"/>
                <w:szCs w:val="14"/>
                <w:lang w:val="en-US"/>
              </w:rPr>
            </w:pPr>
            <w:r w:rsidRPr="002E2F63">
              <w:rPr>
                <w:rFonts w:ascii="Arial" w:eastAsia="Times New Roman" w:hAnsi="Arial" w:cs="Arial"/>
                <w:color w:val="333333"/>
                <w:sz w:val="14"/>
                <w:szCs w:val="14"/>
                <w:lang w:val="en-US"/>
              </w:rPr>
              <w:t>Zona 1: (zona de risc major): Județele Tulcea și Constanța.</w:t>
            </w:r>
          </w:p>
        </w:tc>
        <w:tc>
          <w:tcPr>
            <w:tcW w:w="0" w:type="auto"/>
            <w:vMerge/>
            <w:tcBorders>
              <w:top w:val="single" w:sz="2" w:space="0" w:color="333333"/>
              <w:left w:val="single" w:sz="4" w:space="0" w:color="333333"/>
              <w:bottom w:val="single" w:sz="2"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r>
      <w:tr w:rsidR="00001D97" w:rsidRPr="002E2F63">
        <w:trPr>
          <w:trHeight w:val="612"/>
        </w:trPr>
        <w:tc>
          <w:tcPr>
            <w:tcW w:w="0" w:type="auto"/>
            <w:tcMar>
              <w:top w:w="0" w:type="dxa"/>
              <w:left w:w="0" w:type="dxa"/>
              <w:bottom w:w="0" w:type="dxa"/>
              <w:right w:w="0" w:type="dxa"/>
            </w:tcMar>
            <w:hideMark/>
          </w:tcPr>
          <w:p w:rsidR="00001D97" w:rsidRPr="002E2F63" w:rsidRDefault="00001D97">
            <w:pPr>
              <w:spacing w:line="276" w:lineRule="atLeast"/>
              <w:rPr>
                <w:rFonts w:ascii="Arial" w:eastAsia="Times New Roman" w:hAnsi="Arial" w:cs="Arial"/>
                <w:color w:val="333333"/>
                <w:sz w:val="17"/>
                <w:szCs w:val="17"/>
                <w:lang w:val="en-US"/>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vMerge w:val="restart"/>
            <w:tcBorders>
              <w:top w:val="single" w:sz="2" w:space="0" w:color="333333"/>
              <w:left w:val="single" w:sz="4" w:space="0" w:color="333333"/>
              <w:bottom w:val="single" w:sz="2" w:space="0" w:color="333333"/>
              <w:right w:val="single" w:sz="4" w:space="0" w:color="333333"/>
            </w:tcBorders>
            <w:hideMark/>
          </w:tcPr>
          <w:p w:rsidR="00001D97" w:rsidRPr="002E2F63" w:rsidRDefault="00001D97">
            <w:pPr>
              <w:spacing w:line="276" w:lineRule="atLeast"/>
              <w:rPr>
                <w:rFonts w:ascii="Arial" w:eastAsia="Times New Roman" w:hAnsi="Arial" w:cs="Arial"/>
                <w:color w:val="333333"/>
                <w:sz w:val="14"/>
                <w:szCs w:val="14"/>
                <w:lang w:val="en-US"/>
              </w:rPr>
            </w:pPr>
            <w:r w:rsidRPr="002E2F63">
              <w:rPr>
                <w:rFonts w:ascii="Arial" w:eastAsia="Times New Roman" w:hAnsi="Arial" w:cs="Arial"/>
                <w:color w:val="333333"/>
                <w:sz w:val="14"/>
                <w:szCs w:val="14"/>
                <w:lang w:val="en-US"/>
              </w:rPr>
              <w:t xml:space="preserve">Zona 2: Județele Botoșani, Iași, Vaslui, Galați, Brăila, Ialomița, Călărași, Ilfov, Giurgiu, Teleorman, Olt, Dolj, Mehedinți, Caraș Severin și municipiul București. Zona 3: Județele Suceava, Neamț, Bacău, Vrancea, Buzău, Prahova, Dâmbovița, </w:t>
            </w:r>
            <w:r w:rsidRPr="002E2F63">
              <w:rPr>
                <w:rFonts w:ascii="Arial" w:eastAsia="Times New Roman" w:hAnsi="Arial" w:cs="Arial"/>
                <w:color w:val="333333"/>
                <w:sz w:val="14"/>
                <w:szCs w:val="14"/>
                <w:lang w:val="en-US"/>
              </w:rPr>
              <w:lastRenderedPageBreak/>
              <w:t>Argeș, Vâlcea și Gorj</w:t>
            </w:r>
          </w:p>
        </w:tc>
        <w:tc>
          <w:tcPr>
            <w:tcW w:w="0" w:type="auto"/>
            <w:vMerge/>
            <w:tcBorders>
              <w:top w:val="single" w:sz="2" w:space="0" w:color="333333"/>
              <w:left w:val="single" w:sz="4" w:space="0" w:color="333333"/>
              <w:bottom w:val="single" w:sz="2"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r>
      <w:tr w:rsidR="00001D97" w:rsidRPr="002E2F63">
        <w:trPr>
          <w:trHeight w:val="312"/>
        </w:trPr>
        <w:tc>
          <w:tcPr>
            <w:tcW w:w="0" w:type="auto"/>
            <w:tcMar>
              <w:top w:w="0" w:type="dxa"/>
              <w:left w:w="0" w:type="dxa"/>
              <w:bottom w:w="0" w:type="dxa"/>
              <w:right w:w="0" w:type="dxa"/>
            </w:tcMar>
            <w:hideMark/>
          </w:tcPr>
          <w:p w:rsidR="00001D97" w:rsidRPr="002E2F63" w:rsidRDefault="00001D97">
            <w:pPr>
              <w:spacing w:line="276" w:lineRule="atLeast"/>
              <w:rPr>
                <w:rFonts w:ascii="Arial" w:eastAsia="Times New Roman" w:hAnsi="Arial" w:cs="Arial"/>
                <w:color w:val="333333"/>
                <w:sz w:val="17"/>
                <w:szCs w:val="17"/>
                <w:lang w:val="en-US"/>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vMerge/>
            <w:tcBorders>
              <w:top w:val="single" w:sz="2" w:space="0" w:color="333333"/>
              <w:left w:val="single" w:sz="4" w:space="0" w:color="333333"/>
              <w:bottom w:val="single" w:sz="2"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vMerge w:val="restart"/>
            <w:tcBorders>
              <w:top w:val="single" w:sz="2" w:space="0" w:color="333333"/>
              <w:left w:val="single" w:sz="4" w:space="0" w:color="333333"/>
              <w:bottom w:val="single" w:sz="2" w:space="0" w:color="333333"/>
              <w:right w:val="single" w:sz="4" w:space="0" w:color="333333"/>
            </w:tcBorders>
            <w:hideMark/>
          </w:tcPr>
          <w:p w:rsidR="00001D97" w:rsidRPr="002E2F63" w:rsidRDefault="00001D97">
            <w:pPr>
              <w:spacing w:line="276" w:lineRule="atLeast"/>
              <w:rPr>
                <w:rFonts w:ascii="Arial" w:eastAsia="Times New Roman" w:hAnsi="Arial" w:cs="Arial"/>
                <w:color w:val="333333"/>
                <w:sz w:val="14"/>
                <w:szCs w:val="14"/>
                <w:lang w:val="en-US"/>
              </w:rPr>
            </w:pPr>
            <w:r w:rsidRPr="002E2F63">
              <w:rPr>
                <w:rFonts w:ascii="Arial" w:eastAsia="Times New Roman" w:hAnsi="Arial" w:cs="Arial"/>
                <w:color w:val="333333"/>
                <w:sz w:val="14"/>
                <w:szCs w:val="14"/>
                <w:lang w:val="en-US"/>
              </w:rPr>
              <w:t xml:space="preserve">3. Laboratorul național de referință din cadrul Institutului de Diagnostic și Sănătate Animală va </w:t>
            </w:r>
            <w:r w:rsidRPr="002E2F63">
              <w:rPr>
                <w:rFonts w:ascii="Arial" w:eastAsia="Times New Roman" w:hAnsi="Arial" w:cs="Arial"/>
                <w:color w:val="333333"/>
                <w:sz w:val="14"/>
                <w:szCs w:val="14"/>
                <w:lang w:val="en-US"/>
              </w:rPr>
              <w:lastRenderedPageBreak/>
              <w:t xml:space="preserve">stabili metodele și metodologiile de diagnostic în toate fazele acestuia, lista laboratoarelor </w:t>
            </w:r>
            <w:proofErr w:type="gramStart"/>
            <w:r w:rsidRPr="002E2F63">
              <w:rPr>
                <w:rFonts w:ascii="Arial" w:eastAsia="Times New Roman" w:hAnsi="Arial" w:cs="Arial"/>
                <w:color w:val="333333"/>
                <w:sz w:val="14"/>
                <w:szCs w:val="14"/>
                <w:lang w:val="en-US"/>
              </w:rPr>
              <w:t>implicate</w:t>
            </w:r>
            <w:proofErr w:type="gramEnd"/>
            <w:r w:rsidRPr="002E2F63">
              <w:rPr>
                <w:rFonts w:ascii="Arial" w:eastAsia="Times New Roman" w:hAnsi="Arial" w:cs="Arial"/>
                <w:color w:val="333333"/>
                <w:sz w:val="14"/>
                <w:szCs w:val="14"/>
                <w:lang w:val="en-US"/>
              </w:rPr>
              <w:t xml:space="preserve"> în diagnostic și graficul de afluire a probelor.</w:t>
            </w:r>
          </w:p>
        </w:tc>
      </w:tr>
      <w:tr w:rsidR="00001D97" w:rsidRPr="002E2F63">
        <w:trPr>
          <w:trHeight w:val="588"/>
        </w:trPr>
        <w:tc>
          <w:tcPr>
            <w:tcW w:w="0" w:type="auto"/>
            <w:tcMar>
              <w:top w:w="0" w:type="dxa"/>
              <w:left w:w="0" w:type="dxa"/>
              <w:bottom w:w="0" w:type="dxa"/>
              <w:right w:w="0" w:type="dxa"/>
            </w:tcMar>
            <w:hideMark/>
          </w:tcPr>
          <w:p w:rsidR="00001D97" w:rsidRPr="002E2F63" w:rsidRDefault="00001D97">
            <w:pPr>
              <w:spacing w:line="276" w:lineRule="atLeast"/>
              <w:rPr>
                <w:rFonts w:ascii="Arial" w:eastAsia="Times New Roman" w:hAnsi="Arial" w:cs="Arial"/>
                <w:color w:val="333333"/>
                <w:sz w:val="17"/>
                <w:szCs w:val="17"/>
                <w:lang w:val="en-US"/>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tcBorders>
              <w:top w:val="single" w:sz="2" w:space="0" w:color="333333"/>
              <w:left w:val="single" w:sz="4" w:space="0" w:color="333333"/>
              <w:bottom w:val="single" w:sz="2" w:space="0" w:color="333333"/>
              <w:right w:val="single" w:sz="4" w:space="0" w:color="333333"/>
            </w:tcBorders>
            <w:hideMark/>
          </w:tcPr>
          <w:p w:rsidR="00001D97" w:rsidRPr="002E2F63" w:rsidRDefault="00001D97">
            <w:pPr>
              <w:spacing w:line="276" w:lineRule="atLeast"/>
              <w:rPr>
                <w:rFonts w:ascii="Arial" w:eastAsia="Times New Roman" w:hAnsi="Arial" w:cs="Arial"/>
                <w:color w:val="333333"/>
                <w:sz w:val="14"/>
                <w:szCs w:val="14"/>
                <w:lang w:val="en-US"/>
              </w:rPr>
            </w:pPr>
            <w:r w:rsidRPr="002E2F63">
              <w:rPr>
                <w:rFonts w:ascii="Arial" w:eastAsia="Times New Roman" w:hAnsi="Arial" w:cs="Arial"/>
                <w:color w:val="333333"/>
                <w:sz w:val="14"/>
                <w:szCs w:val="14"/>
                <w:lang w:val="en-US"/>
              </w:rPr>
              <w:t>Zona 4: Județele Alba, Arad, Bistrița Năsăud, Brașov, Bihor, Cluj, Covasna, Harghita, Hunedoara, Maramureș, Mureș, Satu Mare, Sălaj, Sibiu, și Timiș.</w:t>
            </w:r>
          </w:p>
        </w:tc>
        <w:tc>
          <w:tcPr>
            <w:tcW w:w="0" w:type="auto"/>
            <w:vMerge/>
            <w:tcBorders>
              <w:top w:val="single" w:sz="2" w:space="0" w:color="333333"/>
              <w:left w:val="single" w:sz="4" w:space="0" w:color="333333"/>
              <w:bottom w:val="single" w:sz="2"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r>
      <w:tr w:rsidR="00001D97">
        <w:trPr>
          <w:trHeight w:val="252"/>
        </w:trPr>
        <w:tc>
          <w:tcPr>
            <w:tcW w:w="0" w:type="auto"/>
            <w:tcMar>
              <w:top w:w="0" w:type="dxa"/>
              <w:left w:w="0" w:type="dxa"/>
              <w:bottom w:w="0" w:type="dxa"/>
              <w:right w:w="0" w:type="dxa"/>
            </w:tcMar>
            <w:hideMark/>
          </w:tcPr>
          <w:p w:rsidR="00001D97" w:rsidRPr="002E2F63" w:rsidRDefault="00001D97">
            <w:pPr>
              <w:spacing w:line="276" w:lineRule="atLeast"/>
              <w:rPr>
                <w:rFonts w:ascii="Arial" w:eastAsia="Times New Roman" w:hAnsi="Arial" w:cs="Arial"/>
                <w:color w:val="333333"/>
                <w:sz w:val="17"/>
                <w:szCs w:val="17"/>
                <w:lang w:val="en-US"/>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tcBorders>
              <w:top w:val="single" w:sz="2" w:space="0" w:color="333333"/>
              <w:left w:val="single" w:sz="4" w:space="0" w:color="333333"/>
              <w:bottom w:val="single" w:sz="2" w:space="0" w:color="333333"/>
              <w:right w:val="single" w:sz="4" w:space="0" w:color="333333"/>
            </w:tcBorders>
            <w:hideMark/>
          </w:tcPr>
          <w:p w:rsidR="00001D97" w:rsidRDefault="00001D9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Zona 1</w:t>
            </w:r>
          </w:p>
        </w:tc>
        <w:tc>
          <w:tcPr>
            <w:tcW w:w="0" w:type="auto"/>
            <w:vMerge/>
            <w:tcBorders>
              <w:top w:val="single" w:sz="2" w:space="0" w:color="333333"/>
              <w:left w:val="single" w:sz="4" w:space="0" w:color="333333"/>
              <w:bottom w:val="single" w:sz="2" w:space="0" w:color="333333"/>
              <w:right w:val="single" w:sz="4" w:space="0" w:color="333333"/>
            </w:tcBorders>
            <w:vAlign w:val="center"/>
            <w:hideMark/>
          </w:tcPr>
          <w:p w:rsidR="00001D97" w:rsidRDefault="00001D97">
            <w:pPr>
              <w:rPr>
                <w:rFonts w:ascii="Arial" w:eastAsia="Times New Roman" w:hAnsi="Arial" w:cs="Arial"/>
                <w:color w:val="333333"/>
                <w:sz w:val="14"/>
                <w:szCs w:val="14"/>
              </w:rPr>
            </w:pPr>
          </w:p>
        </w:tc>
      </w:tr>
      <w:tr w:rsidR="00001D97" w:rsidRPr="002E2F63">
        <w:trPr>
          <w:trHeight w:val="468"/>
        </w:trPr>
        <w:tc>
          <w:tcPr>
            <w:tcW w:w="0" w:type="auto"/>
            <w:tcMar>
              <w:top w:w="0" w:type="dxa"/>
              <w:left w:w="0" w:type="dxa"/>
              <w:bottom w:w="0" w:type="dxa"/>
              <w:right w:w="0" w:type="dxa"/>
            </w:tcMar>
            <w:hideMark/>
          </w:tcPr>
          <w:p w:rsidR="00001D97" w:rsidRDefault="00001D97">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Default="00001D97">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Default="00001D97">
            <w:pPr>
              <w:rPr>
                <w:rFonts w:ascii="Arial" w:eastAsia="Times New Roman" w:hAnsi="Arial" w:cs="Arial"/>
                <w:color w:val="333333"/>
                <w:sz w:val="14"/>
                <w:szCs w:val="14"/>
              </w:rPr>
            </w:pPr>
          </w:p>
        </w:tc>
        <w:tc>
          <w:tcPr>
            <w:tcW w:w="0" w:type="auto"/>
            <w:vMerge w:val="restart"/>
            <w:tcBorders>
              <w:top w:val="single" w:sz="2" w:space="0" w:color="333333"/>
              <w:left w:val="single" w:sz="4" w:space="0" w:color="333333"/>
              <w:bottom w:val="single" w:sz="2" w:space="0" w:color="333333"/>
              <w:right w:val="single" w:sz="4" w:space="0" w:color="333333"/>
            </w:tcBorders>
            <w:hideMark/>
          </w:tcPr>
          <w:p w:rsidR="00001D97" w:rsidRPr="002E2F63" w:rsidRDefault="00001D97">
            <w:pPr>
              <w:spacing w:line="276" w:lineRule="atLeast"/>
              <w:rPr>
                <w:rFonts w:ascii="Arial" w:eastAsia="Times New Roman" w:hAnsi="Arial" w:cs="Arial"/>
                <w:color w:val="333333"/>
                <w:sz w:val="14"/>
                <w:szCs w:val="14"/>
                <w:lang w:val="en-US"/>
              </w:rPr>
            </w:pPr>
            <w:r w:rsidRPr="002E2F63">
              <w:rPr>
                <w:rFonts w:ascii="Arial" w:eastAsia="Times New Roman" w:hAnsi="Arial" w:cs="Arial"/>
                <w:color w:val="333333"/>
                <w:sz w:val="14"/>
                <w:szCs w:val="14"/>
                <w:lang w:val="en-US"/>
              </w:rPr>
              <w:t>Pentru aplicarea programului de supraveghere, Direcțiile Sanitare Veterinare și pentru Siguranța Alimentelor județene vor stabili localitățile țintă, în principal cele în care păsările domestice au acces la luciu de apă unde se poate realiza contactul cu păsări sălbatice.</w:t>
            </w:r>
          </w:p>
        </w:tc>
        <w:tc>
          <w:tcPr>
            <w:tcW w:w="0" w:type="auto"/>
            <w:vMerge/>
            <w:tcBorders>
              <w:top w:val="single" w:sz="2" w:space="0" w:color="333333"/>
              <w:left w:val="single" w:sz="4" w:space="0" w:color="333333"/>
              <w:bottom w:val="single" w:sz="2"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r>
      <w:tr w:rsidR="00001D97" w:rsidRPr="002E2F63">
        <w:trPr>
          <w:trHeight w:val="456"/>
        </w:trPr>
        <w:tc>
          <w:tcPr>
            <w:tcW w:w="0" w:type="auto"/>
            <w:tcMar>
              <w:top w:w="0" w:type="dxa"/>
              <w:left w:w="0" w:type="dxa"/>
              <w:bottom w:w="0" w:type="dxa"/>
              <w:right w:w="0" w:type="dxa"/>
            </w:tcMar>
            <w:hideMark/>
          </w:tcPr>
          <w:p w:rsidR="00001D97" w:rsidRPr="002E2F63" w:rsidRDefault="00001D97">
            <w:pPr>
              <w:spacing w:line="276" w:lineRule="atLeast"/>
              <w:rPr>
                <w:rFonts w:ascii="Arial" w:eastAsia="Times New Roman" w:hAnsi="Arial" w:cs="Arial"/>
                <w:color w:val="333333"/>
                <w:sz w:val="17"/>
                <w:szCs w:val="17"/>
                <w:lang w:val="en-US"/>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vMerge/>
            <w:tcBorders>
              <w:top w:val="single" w:sz="2" w:space="0" w:color="333333"/>
              <w:left w:val="single" w:sz="4" w:space="0" w:color="333333"/>
              <w:bottom w:val="single" w:sz="2"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vMerge w:val="restart"/>
            <w:tcBorders>
              <w:top w:val="single" w:sz="2" w:space="0" w:color="333333"/>
              <w:left w:val="single" w:sz="4" w:space="0" w:color="333333"/>
              <w:bottom w:val="single" w:sz="4" w:space="0" w:color="333333"/>
              <w:right w:val="single" w:sz="4" w:space="0" w:color="333333"/>
            </w:tcBorders>
            <w:hideMark/>
          </w:tcPr>
          <w:p w:rsidR="00001D97" w:rsidRPr="002E2F63" w:rsidRDefault="00001D97">
            <w:pPr>
              <w:spacing w:line="276" w:lineRule="atLeast"/>
              <w:rPr>
                <w:rFonts w:ascii="Arial" w:eastAsia="Times New Roman" w:hAnsi="Arial" w:cs="Arial"/>
                <w:color w:val="333333"/>
                <w:sz w:val="14"/>
                <w:szCs w:val="14"/>
                <w:lang w:val="en-US"/>
              </w:rPr>
            </w:pPr>
            <w:r w:rsidRPr="002E2F63">
              <w:rPr>
                <w:rFonts w:ascii="Arial" w:eastAsia="Times New Roman" w:hAnsi="Arial" w:cs="Arial"/>
                <w:color w:val="333333"/>
                <w:sz w:val="14"/>
                <w:szCs w:val="14"/>
                <w:lang w:val="en-US"/>
              </w:rPr>
              <w:t xml:space="preserve">4. În situații de necesitate se vor aplica prevederile </w:t>
            </w:r>
            <w:hyperlink r:id="rId11" w:tgtFrame="_blank" w:history="1">
              <w:r w:rsidRPr="002E2F63">
                <w:rPr>
                  <w:rStyle w:val="a3"/>
                  <w:rFonts w:ascii="Arial" w:eastAsia="Times New Roman" w:hAnsi="Arial" w:cs="Arial"/>
                  <w:sz w:val="14"/>
                  <w:szCs w:val="14"/>
                  <w:lang w:val="en-US"/>
                </w:rPr>
                <w:t>Normei</w:t>
              </w:r>
            </w:hyperlink>
            <w:r w:rsidRPr="002E2F63">
              <w:rPr>
                <w:rFonts w:ascii="Arial" w:eastAsia="Times New Roman" w:hAnsi="Arial" w:cs="Arial"/>
                <w:color w:val="333333"/>
                <w:sz w:val="14"/>
                <w:szCs w:val="14"/>
                <w:lang w:val="en-US"/>
              </w:rPr>
              <w:t xml:space="preserve"> sanitare veterinare aprobată prin Ordinul ministrului agriculturii, alimentației și pădurilor </w:t>
            </w:r>
            <w:hyperlink r:id="rId12" w:tgtFrame="_blank" w:history="1">
              <w:r w:rsidRPr="002E2F63">
                <w:rPr>
                  <w:rStyle w:val="a3"/>
                  <w:rFonts w:ascii="Arial" w:eastAsia="Times New Roman" w:hAnsi="Arial" w:cs="Arial"/>
                  <w:sz w:val="14"/>
                  <w:szCs w:val="14"/>
                  <w:lang w:val="en-US"/>
                </w:rPr>
                <w:t>nr. 311/2001</w:t>
              </w:r>
            </w:hyperlink>
            <w:r w:rsidRPr="002E2F63">
              <w:rPr>
                <w:rFonts w:ascii="Arial" w:eastAsia="Times New Roman" w:hAnsi="Arial" w:cs="Arial"/>
                <w:color w:val="333333"/>
                <w:sz w:val="14"/>
                <w:szCs w:val="14"/>
                <w:lang w:val="en-US"/>
              </w:rPr>
              <w:t xml:space="preserve">, ale </w:t>
            </w:r>
            <w:hyperlink r:id="rId13" w:tgtFrame="_blank" w:history="1">
              <w:r w:rsidRPr="002E2F63">
                <w:rPr>
                  <w:rStyle w:val="a3"/>
                  <w:rFonts w:ascii="Arial" w:eastAsia="Times New Roman" w:hAnsi="Arial" w:cs="Arial"/>
                  <w:sz w:val="14"/>
                  <w:szCs w:val="14"/>
                  <w:lang w:val="en-US"/>
                </w:rPr>
                <w:t>Planului</w:t>
              </w:r>
            </w:hyperlink>
            <w:r w:rsidRPr="002E2F63">
              <w:rPr>
                <w:rFonts w:ascii="Arial" w:eastAsia="Times New Roman" w:hAnsi="Arial" w:cs="Arial"/>
                <w:color w:val="333333"/>
                <w:sz w:val="14"/>
                <w:szCs w:val="14"/>
                <w:lang w:val="en-US"/>
              </w:rPr>
              <w:t xml:space="preserve"> de Contingență aprobat prin Ordinul președintelui Autorității Naționale Sanitare Veterinare și pentru Siguranța Alimentelor </w:t>
            </w:r>
            <w:hyperlink r:id="rId14" w:tgtFrame="_blank" w:history="1">
              <w:r w:rsidRPr="002E2F63">
                <w:rPr>
                  <w:rStyle w:val="a3"/>
                  <w:rFonts w:ascii="Arial" w:eastAsia="Times New Roman" w:hAnsi="Arial" w:cs="Arial"/>
                  <w:sz w:val="14"/>
                  <w:szCs w:val="14"/>
                  <w:lang w:val="en-US"/>
                </w:rPr>
                <w:t>nr. 98/2005</w:t>
              </w:r>
            </w:hyperlink>
            <w:r w:rsidRPr="002E2F63">
              <w:rPr>
                <w:rFonts w:ascii="Arial" w:eastAsia="Times New Roman" w:hAnsi="Arial" w:cs="Arial"/>
                <w:color w:val="333333"/>
                <w:sz w:val="14"/>
                <w:szCs w:val="14"/>
                <w:lang w:val="en-US"/>
              </w:rPr>
              <w:t xml:space="preserve"> privind aprobarea Planului de contingență (de necesitate) al României pentru influența aviară și dispozițiile Comandamentului Antiepizootic Central.</w:t>
            </w:r>
          </w:p>
        </w:tc>
      </w:tr>
      <w:tr w:rsidR="00001D97" w:rsidRPr="002E2F63">
        <w:trPr>
          <w:trHeight w:val="252"/>
        </w:trPr>
        <w:tc>
          <w:tcPr>
            <w:tcW w:w="0" w:type="auto"/>
            <w:tcMar>
              <w:top w:w="0" w:type="dxa"/>
              <w:left w:w="0" w:type="dxa"/>
              <w:bottom w:w="0" w:type="dxa"/>
              <w:right w:w="0" w:type="dxa"/>
            </w:tcMar>
            <w:hideMark/>
          </w:tcPr>
          <w:p w:rsidR="00001D97" w:rsidRPr="002E2F63" w:rsidRDefault="00001D97">
            <w:pPr>
              <w:spacing w:line="276" w:lineRule="atLeast"/>
              <w:rPr>
                <w:rFonts w:ascii="Arial" w:eastAsia="Times New Roman" w:hAnsi="Arial" w:cs="Arial"/>
                <w:color w:val="333333"/>
                <w:sz w:val="17"/>
                <w:szCs w:val="17"/>
                <w:lang w:val="en-US"/>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tcBorders>
              <w:top w:val="single" w:sz="2" w:space="0" w:color="333333"/>
              <w:left w:val="single" w:sz="4" w:space="0" w:color="333333"/>
              <w:bottom w:val="single" w:sz="2" w:space="0" w:color="333333"/>
              <w:right w:val="single" w:sz="4" w:space="0" w:color="333333"/>
            </w:tcBorders>
            <w:hideMark/>
          </w:tcPr>
          <w:p w:rsidR="00001D97" w:rsidRPr="002E2F63" w:rsidRDefault="00001D97">
            <w:pPr>
              <w:spacing w:line="276" w:lineRule="atLeast"/>
              <w:rPr>
                <w:rFonts w:ascii="Arial" w:eastAsia="Times New Roman" w:hAnsi="Arial" w:cs="Arial"/>
                <w:color w:val="333333"/>
                <w:sz w:val="14"/>
                <w:szCs w:val="14"/>
                <w:lang w:val="en-US"/>
              </w:rPr>
            </w:pPr>
            <w:r w:rsidRPr="002E2F63">
              <w:rPr>
                <w:rFonts w:ascii="Arial" w:eastAsia="Times New Roman" w:hAnsi="Arial" w:cs="Arial"/>
                <w:color w:val="333333"/>
                <w:sz w:val="14"/>
                <w:szCs w:val="14"/>
                <w:lang w:val="en-US"/>
              </w:rPr>
              <w:t>Supraveghere în localitățile țintă și Delta Dunării:</w:t>
            </w: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r>
      <w:tr w:rsidR="00001D97" w:rsidRPr="002E2F63">
        <w:trPr>
          <w:trHeight w:val="420"/>
        </w:trPr>
        <w:tc>
          <w:tcPr>
            <w:tcW w:w="0" w:type="auto"/>
            <w:tcMar>
              <w:top w:w="0" w:type="dxa"/>
              <w:left w:w="0" w:type="dxa"/>
              <w:bottom w:w="0" w:type="dxa"/>
              <w:right w:w="0" w:type="dxa"/>
            </w:tcMar>
            <w:hideMark/>
          </w:tcPr>
          <w:p w:rsidR="00001D97" w:rsidRPr="002E2F63" w:rsidRDefault="00001D97">
            <w:pPr>
              <w:spacing w:line="276" w:lineRule="atLeast"/>
              <w:rPr>
                <w:rFonts w:ascii="Arial" w:eastAsia="Times New Roman" w:hAnsi="Arial" w:cs="Arial"/>
                <w:color w:val="333333"/>
                <w:sz w:val="17"/>
                <w:szCs w:val="17"/>
                <w:lang w:val="en-US"/>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tcBorders>
              <w:top w:val="single" w:sz="2" w:space="0" w:color="333333"/>
              <w:left w:val="single" w:sz="4" w:space="0" w:color="333333"/>
              <w:bottom w:val="single" w:sz="2" w:space="0" w:color="333333"/>
              <w:right w:val="single" w:sz="4" w:space="0" w:color="333333"/>
            </w:tcBorders>
            <w:hideMark/>
          </w:tcPr>
          <w:p w:rsidR="00001D97" w:rsidRPr="002E2F63" w:rsidRDefault="00001D97">
            <w:pPr>
              <w:spacing w:line="276" w:lineRule="atLeast"/>
              <w:rPr>
                <w:rFonts w:ascii="Arial" w:eastAsia="Times New Roman" w:hAnsi="Arial" w:cs="Arial"/>
                <w:color w:val="333333"/>
                <w:sz w:val="14"/>
                <w:szCs w:val="14"/>
                <w:lang w:val="en-US"/>
              </w:rPr>
            </w:pPr>
            <w:r w:rsidRPr="002E2F63">
              <w:rPr>
                <w:rFonts w:ascii="Arial" w:eastAsia="Times New Roman" w:hAnsi="Arial" w:cs="Arial"/>
                <w:color w:val="333333"/>
                <w:sz w:val="14"/>
                <w:szCs w:val="14"/>
                <w:lang w:val="en-US"/>
              </w:rPr>
              <w:t xml:space="preserve">1. Inspecția săptămânală </w:t>
            </w:r>
            <w:proofErr w:type="gramStart"/>
            <w:r w:rsidRPr="002E2F63">
              <w:rPr>
                <w:rFonts w:ascii="Arial" w:eastAsia="Times New Roman" w:hAnsi="Arial" w:cs="Arial"/>
                <w:color w:val="333333"/>
                <w:sz w:val="14"/>
                <w:szCs w:val="14"/>
                <w:lang w:val="en-US"/>
              </w:rPr>
              <w:t>a</w:t>
            </w:r>
            <w:proofErr w:type="gramEnd"/>
            <w:r w:rsidRPr="002E2F63">
              <w:rPr>
                <w:rFonts w:ascii="Arial" w:eastAsia="Times New Roman" w:hAnsi="Arial" w:cs="Arial"/>
                <w:color w:val="333333"/>
                <w:sz w:val="14"/>
                <w:szCs w:val="14"/>
                <w:lang w:val="en-US"/>
              </w:rPr>
              <w:t xml:space="preserve"> exploatațiilor cu păsări domestice.</w:t>
            </w: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r>
      <w:tr w:rsidR="00001D97" w:rsidRPr="002E2F63">
        <w:trPr>
          <w:trHeight w:val="252"/>
        </w:trPr>
        <w:tc>
          <w:tcPr>
            <w:tcW w:w="0" w:type="auto"/>
            <w:tcMar>
              <w:top w:w="0" w:type="dxa"/>
              <w:left w:w="0" w:type="dxa"/>
              <w:bottom w:w="0" w:type="dxa"/>
              <w:right w:w="0" w:type="dxa"/>
            </w:tcMar>
            <w:hideMark/>
          </w:tcPr>
          <w:p w:rsidR="00001D97" w:rsidRPr="002E2F63" w:rsidRDefault="00001D97">
            <w:pPr>
              <w:spacing w:line="276" w:lineRule="atLeast"/>
              <w:rPr>
                <w:rFonts w:ascii="Arial" w:eastAsia="Times New Roman" w:hAnsi="Arial" w:cs="Arial"/>
                <w:color w:val="333333"/>
                <w:sz w:val="17"/>
                <w:szCs w:val="17"/>
                <w:lang w:val="en-US"/>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tcBorders>
              <w:top w:val="single" w:sz="2" w:space="0" w:color="333333"/>
              <w:left w:val="single" w:sz="4" w:space="0" w:color="333333"/>
              <w:bottom w:val="single" w:sz="2" w:space="0" w:color="333333"/>
              <w:right w:val="single" w:sz="4" w:space="0" w:color="333333"/>
            </w:tcBorders>
            <w:hideMark/>
          </w:tcPr>
          <w:p w:rsidR="00001D97" w:rsidRPr="002E2F63" w:rsidRDefault="00001D97">
            <w:pPr>
              <w:spacing w:line="276" w:lineRule="atLeast"/>
              <w:rPr>
                <w:rFonts w:ascii="Arial" w:eastAsia="Times New Roman" w:hAnsi="Arial" w:cs="Arial"/>
                <w:color w:val="333333"/>
                <w:sz w:val="14"/>
                <w:szCs w:val="14"/>
                <w:lang w:val="en-US"/>
              </w:rPr>
            </w:pPr>
            <w:r w:rsidRPr="002E2F63">
              <w:rPr>
                <w:rFonts w:ascii="Arial" w:eastAsia="Times New Roman" w:hAnsi="Arial" w:cs="Arial"/>
                <w:color w:val="333333"/>
                <w:sz w:val="14"/>
                <w:szCs w:val="14"/>
                <w:lang w:val="en-US"/>
              </w:rPr>
              <w:t>2. Prelevare de probe se efectuează:</w:t>
            </w: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r>
      <w:tr w:rsidR="00001D97" w:rsidRPr="002E2F63">
        <w:trPr>
          <w:trHeight w:val="756"/>
        </w:trPr>
        <w:tc>
          <w:tcPr>
            <w:tcW w:w="0" w:type="auto"/>
            <w:tcMar>
              <w:top w:w="0" w:type="dxa"/>
              <w:left w:w="0" w:type="dxa"/>
              <w:bottom w:w="0" w:type="dxa"/>
              <w:right w:w="0" w:type="dxa"/>
            </w:tcMar>
            <w:hideMark/>
          </w:tcPr>
          <w:p w:rsidR="00001D97" w:rsidRPr="002E2F63" w:rsidRDefault="00001D97">
            <w:pPr>
              <w:spacing w:line="276" w:lineRule="atLeast"/>
              <w:rPr>
                <w:rFonts w:ascii="Arial" w:eastAsia="Times New Roman" w:hAnsi="Arial" w:cs="Arial"/>
                <w:color w:val="333333"/>
                <w:sz w:val="17"/>
                <w:szCs w:val="17"/>
                <w:lang w:val="en-US"/>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tcBorders>
              <w:top w:val="single" w:sz="2" w:space="0" w:color="333333"/>
              <w:left w:val="single" w:sz="4" w:space="0" w:color="333333"/>
              <w:bottom w:val="single" w:sz="2" w:space="0" w:color="333333"/>
              <w:right w:val="single" w:sz="4" w:space="0" w:color="333333"/>
            </w:tcBorders>
            <w:hideMark/>
          </w:tcPr>
          <w:p w:rsidR="00001D97" w:rsidRPr="002E2F63" w:rsidRDefault="00001D97">
            <w:pPr>
              <w:spacing w:line="276" w:lineRule="atLeast"/>
              <w:rPr>
                <w:rFonts w:ascii="Arial" w:eastAsia="Times New Roman" w:hAnsi="Arial" w:cs="Arial"/>
                <w:color w:val="333333"/>
                <w:sz w:val="14"/>
                <w:szCs w:val="14"/>
                <w:lang w:val="en-US"/>
              </w:rPr>
            </w:pPr>
            <w:r w:rsidRPr="002E2F63">
              <w:rPr>
                <w:rFonts w:ascii="Arial" w:eastAsia="Times New Roman" w:hAnsi="Arial" w:cs="Arial"/>
                <w:color w:val="333333"/>
                <w:sz w:val="14"/>
                <w:szCs w:val="14"/>
                <w:lang w:val="en-US"/>
              </w:rPr>
              <w:t>- minimum 28 de probe/localitate/luna, de la rațe domestice clinic sănătoase care vin în contact cu păsările sălbatice și alte păsări bolnave sau moarte, după cum urmează:</w:t>
            </w: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r>
      <w:tr w:rsidR="00001D97" w:rsidRPr="002E2F63">
        <w:trPr>
          <w:trHeight w:val="420"/>
        </w:trPr>
        <w:tc>
          <w:tcPr>
            <w:tcW w:w="0" w:type="auto"/>
            <w:tcMar>
              <w:top w:w="0" w:type="dxa"/>
              <w:left w:w="0" w:type="dxa"/>
              <w:bottom w:w="0" w:type="dxa"/>
              <w:right w:w="0" w:type="dxa"/>
            </w:tcMar>
            <w:hideMark/>
          </w:tcPr>
          <w:p w:rsidR="00001D97" w:rsidRPr="002E2F63" w:rsidRDefault="00001D97">
            <w:pPr>
              <w:spacing w:line="276" w:lineRule="atLeast"/>
              <w:rPr>
                <w:rFonts w:ascii="Arial" w:eastAsia="Times New Roman" w:hAnsi="Arial" w:cs="Arial"/>
                <w:color w:val="333333"/>
                <w:sz w:val="17"/>
                <w:szCs w:val="17"/>
                <w:lang w:val="en-US"/>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tcBorders>
              <w:top w:val="single" w:sz="2" w:space="0" w:color="333333"/>
              <w:left w:val="single" w:sz="4" w:space="0" w:color="333333"/>
              <w:bottom w:val="single" w:sz="2" w:space="0" w:color="333333"/>
              <w:right w:val="single" w:sz="4" w:space="0" w:color="333333"/>
            </w:tcBorders>
            <w:hideMark/>
          </w:tcPr>
          <w:p w:rsidR="00001D97" w:rsidRPr="002E2F63" w:rsidRDefault="00001D97">
            <w:pPr>
              <w:spacing w:line="276" w:lineRule="atLeast"/>
              <w:rPr>
                <w:rFonts w:ascii="Arial" w:eastAsia="Times New Roman" w:hAnsi="Arial" w:cs="Arial"/>
                <w:color w:val="333333"/>
                <w:sz w:val="14"/>
                <w:szCs w:val="14"/>
                <w:lang w:val="en-US"/>
              </w:rPr>
            </w:pPr>
            <w:r w:rsidRPr="002E2F63">
              <w:rPr>
                <w:rFonts w:ascii="Arial" w:eastAsia="Times New Roman" w:hAnsi="Arial" w:cs="Arial"/>
                <w:color w:val="333333"/>
                <w:sz w:val="14"/>
                <w:szCs w:val="14"/>
                <w:lang w:val="en-US"/>
              </w:rPr>
              <w:t>- 8 probe de sânge de la rațele domestice clinic sănătoase;</w:t>
            </w: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r>
      <w:tr w:rsidR="00001D97" w:rsidRPr="002E2F63">
        <w:trPr>
          <w:trHeight w:val="588"/>
        </w:trPr>
        <w:tc>
          <w:tcPr>
            <w:tcW w:w="0" w:type="auto"/>
            <w:tcMar>
              <w:top w:w="0" w:type="dxa"/>
              <w:left w:w="0" w:type="dxa"/>
              <w:bottom w:w="0" w:type="dxa"/>
              <w:right w:w="0" w:type="dxa"/>
            </w:tcMar>
            <w:hideMark/>
          </w:tcPr>
          <w:p w:rsidR="00001D97" w:rsidRPr="002E2F63" w:rsidRDefault="00001D97">
            <w:pPr>
              <w:spacing w:line="276" w:lineRule="atLeast"/>
              <w:rPr>
                <w:rFonts w:ascii="Arial" w:eastAsia="Times New Roman" w:hAnsi="Arial" w:cs="Arial"/>
                <w:color w:val="333333"/>
                <w:sz w:val="17"/>
                <w:szCs w:val="17"/>
                <w:lang w:val="en-US"/>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tcBorders>
              <w:top w:val="single" w:sz="2" w:space="0" w:color="333333"/>
              <w:left w:val="single" w:sz="4" w:space="0" w:color="333333"/>
              <w:bottom w:val="single" w:sz="2" w:space="0" w:color="333333"/>
              <w:right w:val="single" w:sz="4" w:space="0" w:color="333333"/>
            </w:tcBorders>
            <w:hideMark/>
          </w:tcPr>
          <w:p w:rsidR="00001D97" w:rsidRPr="002E2F63" w:rsidRDefault="00001D97">
            <w:pPr>
              <w:spacing w:line="276" w:lineRule="atLeast"/>
              <w:rPr>
                <w:rFonts w:ascii="Arial" w:eastAsia="Times New Roman" w:hAnsi="Arial" w:cs="Arial"/>
                <w:color w:val="333333"/>
                <w:sz w:val="14"/>
                <w:szCs w:val="14"/>
                <w:lang w:val="en-US"/>
              </w:rPr>
            </w:pPr>
            <w:r w:rsidRPr="002E2F63">
              <w:rPr>
                <w:rFonts w:ascii="Arial" w:eastAsia="Times New Roman" w:hAnsi="Arial" w:cs="Arial"/>
                <w:color w:val="333333"/>
                <w:sz w:val="14"/>
                <w:szCs w:val="14"/>
                <w:lang w:val="en-US"/>
              </w:rPr>
              <w:t>- 20 probe, tampoane cloacale, traheale de la păsările bolnave sau moarte precum și organe de la păsările moarte;</w:t>
            </w: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r>
      <w:tr w:rsidR="00001D97">
        <w:trPr>
          <w:trHeight w:val="252"/>
        </w:trPr>
        <w:tc>
          <w:tcPr>
            <w:tcW w:w="0" w:type="auto"/>
            <w:tcMar>
              <w:top w:w="0" w:type="dxa"/>
              <w:left w:w="0" w:type="dxa"/>
              <w:bottom w:w="0" w:type="dxa"/>
              <w:right w:w="0" w:type="dxa"/>
            </w:tcMar>
            <w:hideMark/>
          </w:tcPr>
          <w:p w:rsidR="00001D97" w:rsidRPr="002E2F63" w:rsidRDefault="00001D97">
            <w:pPr>
              <w:spacing w:line="276" w:lineRule="atLeast"/>
              <w:rPr>
                <w:rFonts w:ascii="Arial" w:eastAsia="Times New Roman" w:hAnsi="Arial" w:cs="Arial"/>
                <w:color w:val="333333"/>
                <w:sz w:val="17"/>
                <w:szCs w:val="17"/>
                <w:lang w:val="en-US"/>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tcBorders>
              <w:top w:val="single" w:sz="2" w:space="0" w:color="333333"/>
              <w:left w:val="single" w:sz="4" w:space="0" w:color="333333"/>
              <w:bottom w:val="single" w:sz="2" w:space="0" w:color="333333"/>
              <w:right w:val="single" w:sz="4" w:space="0" w:color="333333"/>
            </w:tcBorders>
            <w:hideMark/>
          </w:tcPr>
          <w:p w:rsidR="00001D97" w:rsidRDefault="00001D9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Supravegherea păsărilor sălbatice:</w:t>
            </w: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001D97" w:rsidRDefault="00001D97">
            <w:pPr>
              <w:rPr>
                <w:rFonts w:ascii="Arial" w:eastAsia="Times New Roman" w:hAnsi="Arial" w:cs="Arial"/>
                <w:color w:val="333333"/>
                <w:sz w:val="14"/>
                <w:szCs w:val="14"/>
              </w:rPr>
            </w:pPr>
          </w:p>
        </w:tc>
      </w:tr>
      <w:tr w:rsidR="00001D97" w:rsidRPr="002E2F63">
        <w:trPr>
          <w:trHeight w:val="252"/>
        </w:trPr>
        <w:tc>
          <w:tcPr>
            <w:tcW w:w="0" w:type="auto"/>
            <w:tcMar>
              <w:top w:w="0" w:type="dxa"/>
              <w:left w:w="0" w:type="dxa"/>
              <w:bottom w:w="0" w:type="dxa"/>
              <w:right w:w="0" w:type="dxa"/>
            </w:tcMar>
            <w:hideMark/>
          </w:tcPr>
          <w:p w:rsidR="00001D97" w:rsidRDefault="00001D97">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Default="00001D97">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Default="00001D97">
            <w:pPr>
              <w:rPr>
                <w:rFonts w:ascii="Arial" w:eastAsia="Times New Roman" w:hAnsi="Arial" w:cs="Arial"/>
                <w:color w:val="333333"/>
                <w:sz w:val="14"/>
                <w:szCs w:val="14"/>
              </w:rPr>
            </w:pPr>
          </w:p>
        </w:tc>
        <w:tc>
          <w:tcPr>
            <w:tcW w:w="0" w:type="auto"/>
            <w:tcBorders>
              <w:top w:val="single" w:sz="2" w:space="0" w:color="333333"/>
              <w:left w:val="single" w:sz="4" w:space="0" w:color="333333"/>
              <w:bottom w:val="single" w:sz="2" w:space="0" w:color="333333"/>
              <w:right w:val="single" w:sz="4" w:space="0" w:color="333333"/>
            </w:tcBorders>
            <w:hideMark/>
          </w:tcPr>
          <w:p w:rsidR="00001D97" w:rsidRPr="002E2F63" w:rsidRDefault="00001D97">
            <w:pPr>
              <w:spacing w:line="276" w:lineRule="atLeast"/>
              <w:rPr>
                <w:rFonts w:ascii="Arial" w:eastAsia="Times New Roman" w:hAnsi="Arial" w:cs="Arial"/>
                <w:color w:val="333333"/>
                <w:sz w:val="14"/>
                <w:szCs w:val="14"/>
                <w:lang w:val="en-US"/>
              </w:rPr>
            </w:pPr>
            <w:r w:rsidRPr="002E2F63">
              <w:rPr>
                <w:rFonts w:ascii="Arial" w:eastAsia="Times New Roman" w:hAnsi="Arial" w:cs="Arial"/>
                <w:color w:val="333333"/>
                <w:sz w:val="14"/>
                <w:szCs w:val="14"/>
                <w:lang w:val="en-US"/>
              </w:rPr>
              <w:t>1. inspecția zilnică a păsărilor sălbatice din Delta Dunării.</w:t>
            </w: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r>
      <w:tr w:rsidR="00001D97">
        <w:trPr>
          <w:trHeight w:val="252"/>
        </w:trPr>
        <w:tc>
          <w:tcPr>
            <w:tcW w:w="0" w:type="auto"/>
            <w:tcMar>
              <w:top w:w="0" w:type="dxa"/>
              <w:left w:w="0" w:type="dxa"/>
              <w:bottom w:w="0" w:type="dxa"/>
              <w:right w:w="0" w:type="dxa"/>
            </w:tcMar>
            <w:hideMark/>
          </w:tcPr>
          <w:p w:rsidR="00001D97" w:rsidRPr="002E2F63" w:rsidRDefault="00001D97">
            <w:pPr>
              <w:spacing w:line="276" w:lineRule="atLeast"/>
              <w:rPr>
                <w:rFonts w:ascii="Arial" w:eastAsia="Times New Roman" w:hAnsi="Arial" w:cs="Arial"/>
                <w:color w:val="333333"/>
                <w:sz w:val="17"/>
                <w:szCs w:val="17"/>
                <w:lang w:val="en-US"/>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tcBorders>
              <w:top w:val="single" w:sz="2" w:space="0" w:color="333333"/>
              <w:left w:val="single" w:sz="4" w:space="0" w:color="333333"/>
              <w:bottom w:val="single" w:sz="2" w:space="0" w:color="333333"/>
              <w:right w:val="single" w:sz="4" w:space="0" w:color="333333"/>
            </w:tcBorders>
            <w:hideMark/>
          </w:tcPr>
          <w:p w:rsidR="00001D97" w:rsidRDefault="00001D9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 Prelevare de probe:</w:t>
            </w: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001D97" w:rsidRDefault="00001D97">
            <w:pPr>
              <w:rPr>
                <w:rFonts w:ascii="Arial" w:eastAsia="Times New Roman" w:hAnsi="Arial" w:cs="Arial"/>
                <w:color w:val="333333"/>
                <w:sz w:val="14"/>
                <w:szCs w:val="14"/>
              </w:rPr>
            </w:pPr>
          </w:p>
        </w:tc>
      </w:tr>
      <w:tr w:rsidR="00001D97" w:rsidRPr="002E2F63">
        <w:trPr>
          <w:trHeight w:val="420"/>
        </w:trPr>
        <w:tc>
          <w:tcPr>
            <w:tcW w:w="0" w:type="auto"/>
            <w:tcMar>
              <w:top w:w="0" w:type="dxa"/>
              <w:left w:w="0" w:type="dxa"/>
              <w:bottom w:w="0" w:type="dxa"/>
              <w:right w:w="0" w:type="dxa"/>
            </w:tcMar>
            <w:hideMark/>
          </w:tcPr>
          <w:p w:rsidR="00001D97" w:rsidRDefault="00001D97">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Default="00001D97">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Default="00001D97">
            <w:pPr>
              <w:rPr>
                <w:rFonts w:ascii="Arial" w:eastAsia="Times New Roman" w:hAnsi="Arial" w:cs="Arial"/>
                <w:color w:val="333333"/>
                <w:sz w:val="14"/>
                <w:szCs w:val="14"/>
              </w:rPr>
            </w:pPr>
          </w:p>
        </w:tc>
        <w:tc>
          <w:tcPr>
            <w:tcW w:w="0" w:type="auto"/>
            <w:tcBorders>
              <w:top w:val="single" w:sz="2" w:space="0" w:color="333333"/>
              <w:left w:val="single" w:sz="4" w:space="0" w:color="333333"/>
              <w:bottom w:val="single" w:sz="2" w:space="0" w:color="333333"/>
              <w:right w:val="single" w:sz="4" w:space="0" w:color="333333"/>
            </w:tcBorders>
            <w:hideMark/>
          </w:tcPr>
          <w:p w:rsidR="00001D97" w:rsidRPr="002E2F63" w:rsidRDefault="00001D97">
            <w:pPr>
              <w:spacing w:line="276" w:lineRule="atLeast"/>
              <w:rPr>
                <w:rFonts w:ascii="Arial" w:eastAsia="Times New Roman" w:hAnsi="Arial" w:cs="Arial"/>
                <w:color w:val="333333"/>
                <w:sz w:val="14"/>
                <w:szCs w:val="14"/>
                <w:lang w:val="en-US"/>
              </w:rPr>
            </w:pPr>
            <w:r w:rsidRPr="002E2F63">
              <w:rPr>
                <w:rFonts w:ascii="Arial" w:eastAsia="Times New Roman" w:hAnsi="Arial" w:cs="Arial"/>
                <w:color w:val="333333"/>
                <w:sz w:val="14"/>
                <w:szCs w:val="14"/>
                <w:lang w:val="en-US"/>
              </w:rPr>
              <w:t>- 5 probe/săptămână/district în Delta Dunării (60 probe) de la palmipede împușcate în scop de diagnostic.</w:t>
            </w: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r>
      <w:tr w:rsidR="00001D97">
        <w:trPr>
          <w:trHeight w:val="252"/>
        </w:trPr>
        <w:tc>
          <w:tcPr>
            <w:tcW w:w="0" w:type="auto"/>
            <w:tcMar>
              <w:top w:w="0" w:type="dxa"/>
              <w:left w:w="0" w:type="dxa"/>
              <w:bottom w:w="0" w:type="dxa"/>
              <w:right w:w="0" w:type="dxa"/>
            </w:tcMar>
            <w:hideMark/>
          </w:tcPr>
          <w:p w:rsidR="00001D97" w:rsidRPr="002E2F63" w:rsidRDefault="00001D97">
            <w:pPr>
              <w:spacing w:line="276" w:lineRule="atLeast"/>
              <w:rPr>
                <w:rFonts w:ascii="Arial" w:eastAsia="Times New Roman" w:hAnsi="Arial" w:cs="Arial"/>
                <w:color w:val="333333"/>
                <w:sz w:val="17"/>
                <w:szCs w:val="17"/>
                <w:lang w:val="en-US"/>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tcBorders>
              <w:top w:val="single" w:sz="2" w:space="0" w:color="333333"/>
              <w:left w:val="single" w:sz="4" w:space="0" w:color="333333"/>
              <w:bottom w:val="single" w:sz="2" w:space="0" w:color="333333"/>
              <w:right w:val="single" w:sz="4" w:space="0" w:color="333333"/>
            </w:tcBorders>
            <w:hideMark/>
          </w:tcPr>
          <w:p w:rsidR="00001D97" w:rsidRDefault="00001D9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Zona 2</w:t>
            </w: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001D97" w:rsidRDefault="00001D97">
            <w:pPr>
              <w:rPr>
                <w:rFonts w:ascii="Arial" w:eastAsia="Times New Roman" w:hAnsi="Arial" w:cs="Arial"/>
                <w:color w:val="333333"/>
                <w:sz w:val="14"/>
                <w:szCs w:val="14"/>
              </w:rPr>
            </w:pPr>
          </w:p>
        </w:tc>
      </w:tr>
      <w:tr w:rsidR="00001D97" w:rsidRPr="002E2F63">
        <w:trPr>
          <w:trHeight w:val="1092"/>
        </w:trPr>
        <w:tc>
          <w:tcPr>
            <w:tcW w:w="0" w:type="auto"/>
            <w:tcMar>
              <w:top w:w="0" w:type="dxa"/>
              <w:left w:w="0" w:type="dxa"/>
              <w:bottom w:w="0" w:type="dxa"/>
              <w:right w:w="0" w:type="dxa"/>
            </w:tcMar>
            <w:hideMark/>
          </w:tcPr>
          <w:p w:rsidR="00001D97" w:rsidRDefault="00001D97">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Default="00001D97">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Default="00001D97">
            <w:pPr>
              <w:rPr>
                <w:rFonts w:ascii="Arial" w:eastAsia="Times New Roman" w:hAnsi="Arial" w:cs="Arial"/>
                <w:color w:val="333333"/>
                <w:sz w:val="14"/>
                <w:szCs w:val="14"/>
              </w:rPr>
            </w:pPr>
          </w:p>
        </w:tc>
        <w:tc>
          <w:tcPr>
            <w:tcW w:w="0" w:type="auto"/>
            <w:tcBorders>
              <w:top w:val="single" w:sz="2" w:space="0" w:color="333333"/>
              <w:left w:val="single" w:sz="4" w:space="0" w:color="333333"/>
              <w:bottom w:val="single" w:sz="2" w:space="0" w:color="333333"/>
              <w:right w:val="single" w:sz="4" w:space="0" w:color="333333"/>
            </w:tcBorders>
            <w:hideMark/>
          </w:tcPr>
          <w:p w:rsidR="00001D97" w:rsidRPr="002E2F63" w:rsidRDefault="00001D97">
            <w:pPr>
              <w:spacing w:line="276" w:lineRule="atLeast"/>
              <w:rPr>
                <w:rFonts w:ascii="Arial" w:eastAsia="Times New Roman" w:hAnsi="Arial" w:cs="Arial"/>
                <w:color w:val="333333"/>
                <w:sz w:val="14"/>
                <w:szCs w:val="14"/>
                <w:lang w:val="en-US"/>
              </w:rPr>
            </w:pPr>
            <w:r w:rsidRPr="002E2F63">
              <w:rPr>
                <w:rFonts w:ascii="Arial" w:eastAsia="Times New Roman" w:hAnsi="Arial" w:cs="Arial"/>
                <w:color w:val="333333"/>
                <w:sz w:val="14"/>
                <w:szCs w:val="14"/>
                <w:lang w:val="en-US"/>
              </w:rPr>
              <w:t>Pentru aplicarea programului de supraveghere, Direcțiile Sanitare Veterinare și pentru Siguranța Alimentelor Județene și a municipiului București vor stabili localitățile țintă, în principal cele în care păsările domestice au acces la luciu de apă unde se poate realiza contactul cu păsări sălbatice.</w:t>
            </w: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r>
      <w:tr w:rsidR="00001D97" w:rsidRPr="002E2F63">
        <w:trPr>
          <w:trHeight w:val="252"/>
        </w:trPr>
        <w:tc>
          <w:tcPr>
            <w:tcW w:w="0" w:type="auto"/>
            <w:tcMar>
              <w:top w:w="0" w:type="dxa"/>
              <w:left w:w="0" w:type="dxa"/>
              <w:bottom w:w="0" w:type="dxa"/>
              <w:right w:w="0" w:type="dxa"/>
            </w:tcMar>
            <w:hideMark/>
          </w:tcPr>
          <w:p w:rsidR="00001D97" w:rsidRPr="002E2F63" w:rsidRDefault="00001D97">
            <w:pPr>
              <w:spacing w:line="276" w:lineRule="atLeast"/>
              <w:rPr>
                <w:rFonts w:ascii="Arial" w:eastAsia="Times New Roman" w:hAnsi="Arial" w:cs="Arial"/>
                <w:color w:val="333333"/>
                <w:sz w:val="17"/>
                <w:szCs w:val="17"/>
                <w:lang w:val="en-US"/>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tcBorders>
              <w:top w:val="single" w:sz="2" w:space="0" w:color="333333"/>
              <w:left w:val="single" w:sz="4" w:space="0" w:color="333333"/>
              <w:bottom w:val="single" w:sz="2" w:space="0" w:color="333333"/>
              <w:right w:val="single" w:sz="4" w:space="0" w:color="333333"/>
            </w:tcBorders>
            <w:hideMark/>
          </w:tcPr>
          <w:p w:rsidR="00001D97" w:rsidRPr="002E2F63" w:rsidRDefault="00001D97">
            <w:pPr>
              <w:spacing w:line="276" w:lineRule="atLeast"/>
              <w:rPr>
                <w:rFonts w:ascii="Arial" w:eastAsia="Times New Roman" w:hAnsi="Arial" w:cs="Arial"/>
                <w:color w:val="333333"/>
                <w:sz w:val="14"/>
                <w:szCs w:val="14"/>
                <w:lang w:val="en-US"/>
              </w:rPr>
            </w:pPr>
            <w:r w:rsidRPr="002E2F63">
              <w:rPr>
                <w:rFonts w:ascii="Arial" w:eastAsia="Times New Roman" w:hAnsi="Arial" w:cs="Arial"/>
                <w:color w:val="333333"/>
                <w:sz w:val="14"/>
                <w:szCs w:val="14"/>
                <w:lang w:val="en-US"/>
              </w:rPr>
              <w:t xml:space="preserve">1. Inspecția bilunară </w:t>
            </w:r>
            <w:proofErr w:type="gramStart"/>
            <w:r w:rsidRPr="002E2F63">
              <w:rPr>
                <w:rFonts w:ascii="Arial" w:eastAsia="Times New Roman" w:hAnsi="Arial" w:cs="Arial"/>
                <w:color w:val="333333"/>
                <w:sz w:val="14"/>
                <w:szCs w:val="14"/>
                <w:lang w:val="en-US"/>
              </w:rPr>
              <w:t>a</w:t>
            </w:r>
            <w:proofErr w:type="gramEnd"/>
            <w:r w:rsidRPr="002E2F63">
              <w:rPr>
                <w:rFonts w:ascii="Arial" w:eastAsia="Times New Roman" w:hAnsi="Arial" w:cs="Arial"/>
                <w:color w:val="333333"/>
                <w:sz w:val="14"/>
                <w:szCs w:val="14"/>
                <w:lang w:val="en-US"/>
              </w:rPr>
              <w:t xml:space="preserve"> exploatațiilor cu păsări domestice.</w:t>
            </w: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r>
      <w:tr w:rsidR="00001D97" w:rsidRPr="002E2F63">
        <w:trPr>
          <w:trHeight w:val="252"/>
        </w:trPr>
        <w:tc>
          <w:tcPr>
            <w:tcW w:w="0" w:type="auto"/>
            <w:tcMar>
              <w:top w:w="0" w:type="dxa"/>
              <w:left w:w="0" w:type="dxa"/>
              <w:bottom w:w="0" w:type="dxa"/>
              <w:right w:w="0" w:type="dxa"/>
            </w:tcMar>
            <w:hideMark/>
          </w:tcPr>
          <w:p w:rsidR="00001D97" w:rsidRPr="002E2F63" w:rsidRDefault="00001D97">
            <w:pPr>
              <w:spacing w:line="276" w:lineRule="atLeast"/>
              <w:rPr>
                <w:rFonts w:ascii="Arial" w:eastAsia="Times New Roman" w:hAnsi="Arial" w:cs="Arial"/>
                <w:color w:val="333333"/>
                <w:sz w:val="17"/>
                <w:szCs w:val="17"/>
                <w:lang w:val="en-US"/>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tcBorders>
              <w:top w:val="single" w:sz="2" w:space="0" w:color="333333"/>
              <w:left w:val="single" w:sz="4" w:space="0" w:color="333333"/>
              <w:bottom w:val="single" w:sz="2" w:space="0" w:color="333333"/>
              <w:right w:val="single" w:sz="4" w:space="0" w:color="333333"/>
            </w:tcBorders>
            <w:hideMark/>
          </w:tcPr>
          <w:p w:rsidR="00001D97" w:rsidRPr="002E2F63" w:rsidRDefault="00001D97">
            <w:pPr>
              <w:spacing w:line="276" w:lineRule="atLeast"/>
              <w:rPr>
                <w:rFonts w:ascii="Arial" w:eastAsia="Times New Roman" w:hAnsi="Arial" w:cs="Arial"/>
                <w:color w:val="333333"/>
                <w:sz w:val="14"/>
                <w:szCs w:val="14"/>
                <w:lang w:val="en-US"/>
              </w:rPr>
            </w:pPr>
            <w:r w:rsidRPr="002E2F63">
              <w:rPr>
                <w:rFonts w:ascii="Arial" w:eastAsia="Times New Roman" w:hAnsi="Arial" w:cs="Arial"/>
                <w:color w:val="333333"/>
                <w:sz w:val="14"/>
                <w:szCs w:val="14"/>
                <w:lang w:val="en-US"/>
              </w:rPr>
              <w:t>2. Prelevare de probe se efectuează:</w:t>
            </w: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r>
      <w:tr w:rsidR="00001D97" w:rsidRPr="002E2F63">
        <w:trPr>
          <w:trHeight w:val="756"/>
        </w:trPr>
        <w:tc>
          <w:tcPr>
            <w:tcW w:w="0" w:type="auto"/>
            <w:tcMar>
              <w:top w:w="0" w:type="dxa"/>
              <w:left w:w="0" w:type="dxa"/>
              <w:bottom w:w="0" w:type="dxa"/>
              <w:right w:w="0" w:type="dxa"/>
            </w:tcMar>
            <w:hideMark/>
          </w:tcPr>
          <w:p w:rsidR="00001D97" w:rsidRPr="002E2F63" w:rsidRDefault="00001D97">
            <w:pPr>
              <w:spacing w:line="276" w:lineRule="atLeast"/>
              <w:rPr>
                <w:rFonts w:ascii="Arial" w:eastAsia="Times New Roman" w:hAnsi="Arial" w:cs="Arial"/>
                <w:color w:val="333333"/>
                <w:sz w:val="17"/>
                <w:szCs w:val="17"/>
                <w:lang w:val="en-US"/>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tcBorders>
              <w:top w:val="single" w:sz="2" w:space="0" w:color="333333"/>
              <w:left w:val="single" w:sz="4" w:space="0" w:color="333333"/>
              <w:bottom w:val="single" w:sz="2" w:space="0" w:color="333333"/>
              <w:right w:val="single" w:sz="4" w:space="0" w:color="333333"/>
            </w:tcBorders>
            <w:hideMark/>
          </w:tcPr>
          <w:p w:rsidR="00001D97" w:rsidRPr="002E2F63" w:rsidRDefault="00001D97">
            <w:pPr>
              <w:spacing w:line="276" w:lineRule="atLeast"/>
              <w:rPr>
                <w:rFonts w:ascii="Arial" w:eastAsia="Times New Roman" w:hAnsi="Arial" w:cs="Arial"/>
                <w:color w:val="333333"/>
                <w:sz w:val="14"/>
                <w:szCs w:val="14"/>
                <w:lang w:val="en-US"/>
              </w:rPr>
            </w:pPr>
            <w:r w:rsidRPr="002E2F63">
              <w:rPr>
                <w:rFonts w:ascii="Arial" w:eastAsia="Times New Roman" w:hAnsi="Arial" w:cs="Arial"/>
                <w:color w:val="333333"/>
                <w:sz w:val="14"/>
                <w:szCs w:val="14"/>
                <w:lang w:val="en-US"/>
              </w:rPr>
              <w:t>- minimum 28 de probe/localitate/lună, de la rațe domestice clinic sănătoase care vin în contact cu păsările sălbatice precum și alte păsări bolnave sau moarte după cum urmează:</w:t>
            </w: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r>
      <w:tr w:rsidR="00001D97" w:rsidRPr="002E2F63">
        <w:trPr>
          <w:trHeight w:val="420"/>
        </w:trPr>
        <w:tc>
          <w:tcPr>
            <w:tcW w:w="0" w:type="auto"/>
            <w:tcMar>
              <w:top w:w="0" w:type="dxa"/>
              <w:left w:w="0" w:type="dxa"/>
              <w:bottom w:w="0" w:type="dxa"/>
              <w:right w:w="0" w:type="dxa"/>
            </w:tcMar>
            <w:hideMark/>
          </w:tcPr>
          <w:p w:rsidR="00001D97" w:rsidRPr="002E2F63" w:rsidRDefault="00001D97">
            <w:pPr>
              <w:spacing w:line="276" w:lineRule="atLeast"/>
              <w:rPr>
                <w:rFonts w:ascii="Arial" w:eastAsia="Times New Roman" w:hAnsi="Arial" w:cs="Arial"/>
                <w:color w:val="333333"/>
                <w:sz w:val="17"/>
                <w:szCs w:val="17"/>
                <w:lang w:val="en-US"/>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tcBorders>
              <w:top w:val="single" w:sz="2" w:space="0" w:color="333333"/>
              <w:left w:val="single" w:sz="4" w:space="0" w:color="333333"/>
              <w:bottom w:val="single" w:sz="2" w:space="0" w:color="333333"/>
              <w:right w:val="single" w:sz="4" w:space="0" w:color="333333"/>
            </w:tcBorders>
            <w:hideMark/>
          </w:tcPr>
          <w:p w:rsidR="00001D97" w:rsidRPr="002E2F63" w:rsidRDefault="00001D97">
            <w:pPr>
              <w:spacing w:line="276" w:lineRule="atLeast"/>
              <w:rPr>
                <w:rFonts w:ascii="Arial" w:eastAsia="Times New Roman" w:hAnsi="Arial" w:cs="Arial"/>
                <w:color w:val="333333"/>
                <w:sz w:val="14"/>
                <w:szCs w:val="14"/>
                <w:lang w:val="en-US"/>
              </w:rPr>
            </w:pPr>
            <w:r w:rsidRPr="002E2F63">
              <w:rPr>
                <w:rFonts w:ascii="Arial" w:eastAsia="Times New Roman" w:hAnsi="Arial" w:cs="Arial"/>
                <w:color w:val="333333"/>
                <w:sz w:val="14"/>
                <w:szCs w:val="14"/>
                <w:lang w:val="en-US"/>
              </w:rPr>
              <w:t>- 8 probe de sânge de la rațele domestice clinic sănătoase;</w:t>
            </w: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r>
      <w:tr w:rsidR="00001D97" w:rsidRPr="002E2F63">
        <w:trPr>
          <w:trHeight w:val="420"/>
        </w:trPr>
        <w:tc>
          <w:tcPr>
            <w:tcW w:w="0" w:type="auto"/>
            <w:tcMar>
              <w:top w:w="0" w:type="dxa"/>
              <w:left w:w="0" w:type="dxa"/>
              <w:bottom w:w="0" w:type="dxa"/>
              <w:right w:w="0" w:type="dxa"/>
            </w:tcMar>
            <w:hideMark/>
          </w:tcPr>
          <w:p w:rsidR="00001D97" w:rsidRPr="002E2F63" w:rsidRDefault="00001D97">
            <w:pPr>
              <w:spacing w:line="276" w:lineRule="atLeast"/>
              <w:rPr>
                <w:rFonts w:ascii="Arial" w:eastAsia="Times New Roman" w:hAnsi="Arial" w:cs="Arial"/>
                <w:color w:val="333333"/>
                <w:sz w:val="17"/>
                <w:szCs w:val="17"/>
                <w:lang w:val="en-US"/>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tcBorders>
              <w:top w:val="single" w:sz="2" w:space="0" w:color="333333"/>
              <w:left w:val="single" w:sz="4" w:space="0" w:color="333333"/>
              <w:bottom w:val="single" w:sz="2" w:space="0" w:color="333333"/>
              <w:right w:val="single" w:sz="4" w:space="0" w:color="333333"/>
            </w:tcBorders>
            <w:hideMark/>
          </w:tcPr>
          <w:p w:rsidR="00001D97" w:rsidRPr="002E2F63" w:rsidRDefault="00001D97">
            <w:pPr>
              <w:spacing w:line="276" w:lineRule="atLeast"/>
              <w:rPr>
                <w:rFonts w:ascii="Arial" w:eastAsia="Times New Roman" w:hAnsi="Arial" w:cs="Arial"/>
                <w:color w:val="333333"/>
                <w:sz w:val="14"/>
                <w:szCs w:val="14"/>
                <w:lang w:val="en-US"/>
              </w:rPr>
            </w:pPr>
            <w:r w:rsidRPr="002E2F63">
              <w:rPr>
                <w:rFonts w:ascii="Arial" w:eastAsia="Times New Roman" w:hAnsi="Arial" w:cs="Arial"/>
                <w:color w:val="333333"/>
                <w:sz w:val="14"/>
                <w:szCs w:val="14"/>
                <w:lang w:val="en-US"/>
              </w:rPr>
              <w:t>- 20 probe, tampoane cloacale, traheale de la păsările bolnave sau moarte precum și organe de la păsările.</w:t>
            </w: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r>
      <w:tr w:rsidR="00001D97">
        <w:trPr>
          <w:trHeight w:val="252"/>
        </w:trPr>
        <w:tc>
          <w:tcPr>
            <w:tcW w:w="0" w:type="auto"/>
            <w:tcMar>
              <w:top w:w="0" w:type="dxa"/>
              <w:left w:w="0" w:type="dxa"/>
              <w:bottom w:w="0" w:type="dxa"/>
              <w:right w:w="0" w:type="dxa"/>
            </w:tcMar>
            <w:hideMark/>
          </w:tcPr>
          <w:p w:rsidR="00001D97" w:rsidRPr="002E2F63" w:rsidRDefault="00001D97">
            <w:pPr>
              <w:spacing w:line="276" w:lineRule="atLeast"/>
              <w:rPr>
                <w:rFonts w:ascii="Arial" w:eastAsia="Times New Roman" w:hAnsi="Arial" w:cs="Arial"/>
                <w:color w:val="333333"/>
                <w:sz w:val="17"/>
                <w:szCs w:val="17"/>
                <w:lang w:val="en-US"/>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tcBorders>
              <w:top w:val="single" w:sz="2" w:space="0" w:color="333333"/>
              <w:left w:val="single" w:sz="4" w:space="0" w:color="333333"/>
              <w:bottom w:val="single" w:sz="2" w:space="0" w:color="333333"/>
              <w:right w:val="single" w:sz="4" w:space="0" w:color="333333"/>
            </w:tcBorders>
            <w:hideMark/>
          </w:tcPr>
          <w:p w:rsidR="00001D97" w:rsidRDefault="00001D9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Supravegherea păsărilor sălbatice:</w:t>
            </w: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001D97" w:rsidRDefault="00001D97">
            <w:pPr>
              <w:rPr>
                <w:rFonts w:ascii="Arial" w:eastAsia="Times New Roman" w:hAnsi="Arial" w:cs="Arial"/>
                <w:color w:val="333333"/>
                <w:sz w:val="14"/>
                <w:szCs w:val="14"/>
              </w:rPr>
            </w:pPr>
          </w:p>
        </w:tc>
      </w:tr>
      <w:tr w:rsidR="00001D97" w:rsidRPr="002E2F63">
        <w:trPr>
          <w:trHeight w:val="420"/>
        </w:trPr>
        <w:tc>
          <w:tcPr>
            <w:tcW w:w="0" w:type="auto"/>
            <w:tcMar>
              <w:top w:w="0" w:type="dxa"/>
              <w:left w:w="0" w:type="dxa"/>
              <w:bottom w:w="0" w:type="dxa"/>
              <w:right w:w="0" w:type="dxa"/>
            </w:tcMar>
            <w:hideMark/>
          </w:tcPr>
          <w:p w:rsidR="00001D97" w:rsidRDefault="00001D97">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Default="00001D97">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Default="00001D97">
            <w:pPr>
              <w:rPr>
                <w:rFonts w:ascii="Arial" w:eastAsia="Times New Roman" w:hAnsi="Arial" w:cs="Arial"/>
                <w:color w:val="333333"/>
                <w:sz w:val="14"/>
                <w:szCs w:val="14"/>
              </w:rPr>
            </w:pPr>
          </w:p>
        </w:tc>
        <w:tc>
          <w:tcPr>
            <w:tcW w:w="0" w:type="auto"/>
            <w:tcBorders>
              <w:top w:val="single" w:sz="2" w:space="0" w:color="333333"/>
              <w:left w:val="single" w:sz="4" w:space="0" w:color="333333"/>
              <w:bottom w:val="single" w:sz="2" w:space="0" w:color="333333"/>
              <w:right w:val="single" w:sz="4" w:space="0" w:color="333333"/>
            </w:tcBorders>
            <w:hideMark/>
          </w:tcPr>
          <w:p w:rsidR="00001D97" w:rsidRPr="002E2F63" w:rsidRDefault="00001D97">
            <w:pPr>
              <w:spacing w:line="276" w:lineRule="atLeast"/>
              <w:rPr>
                <w:rFonts w:ascii="Arial" w:eastAsia="Times New Roman" w:hAnsi="Arial" w:cs="Arial"/>
                <w:color w:val="333333"/>
                <w:sz w:val="14"/>
                <w:szCs w:val="14"/>
                <w:lang w:val="en-US"/>
              </w:rPr>
            </w:pPr>
            <w:r w:rsidRPr="002E2F63">
              <w:rPr>
                <w:rFonts w:ascii="Arial" w:eastAsia="Times New Roman" w:hAnsi="Arial" w:cs="Arial"/>
                <w:color w:val="333333"/>
                <w:sz w:val="14"/>
                <w:szCs w:val="14"/>
                <w:lang w:val="en-US"/>
              </w:rPr>
              <w:t>1. Inspecția zilnică a păsărilor sălbatice pe culoarele secundare de migrare.</w:t>
            </w: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r>
      <w:tr w:rsidR="00001D97">
        <w:trPr>
          <w:trHeight w:val="252"/>
        </w:trPr>
        <w:tc>
          <w:tcPr>
            <w:tcW w:w="0" w:type="auto"/>
            <w:tcMar>
              <w:top w:w="0" w:type="dxa"/>
              <w:left w:w="0" w:type="dxa"/>
              <w:bottom w:w="0" w:type="dxa"/>
              <w:right w:w="0" w:type="dxa"/>
            </w:tcMar>
            <w:hideMark/>
          </w:tcPr>
          <w:p w:rsidR="00001D97" w:rsidRPr="002E2F63" w:rsidRDefault="00001D97">
            <w:pPr>
              <w:spacing w:line="276" w:lineRule="atLeast"/>
              <w:rPr>
                <w:rFonts w:ascii="Arial" w:eastAsia="Times New Roman" w:hAnsi="Arial" w:cs="Arial"/>
                <w:color w:val="333333"/>
                <w:sz w:val="17"/>
                <w:szCs w:val="17"/>
                <w:lang w:val="en-US"/>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tcBorders>
              <w:top w:val="single" w:sz="2" w:space="0" w:color="333333"/>
              <w:left w:val="single" w:sz="4" w:space="0" w:color="333333"/>
              <w:bottom w:val="single" w:sz="2" w:space="0" w:color="333333"/>
              <w:right w:val="single" w:sz="4" w:space="0" w:color="333333"/>
            </w:tcBorders>
            <w:hideMark/>
          </w:tcPr>
          <w:p w:rsidR="00001D97" w:rsidRDefault="00001D9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 Prelevare de probe:</w:t>
            </w: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001D97" w:rsidRDefault="00001D97">
            <w:pPr>
              <w:rPr>
                <w:rFonts w:ascii="Arial" w:eastAsia="Times New Roman" w:hAnsi="Arial" w:cs="Arial"/>
                <w:color w:val="333333"/>
                <w:sz w:val="14"/>
                <w:szCs w:val="14"/>
              </w:rPr>
            </w:pPr>
          </w:p>
        </w:tc>
      </w:tr>
      <w:tr w:rsidR="00001D97" w:rsidRPr="002E2F63">
        <w:trPr>
          <w:trHeight w:val="252"/>
        </w:trPr>
        <w:tc>
          <w:tcPr>
            <w:tcW w:w="0" w:type="auto"/>
            <w:tcMar>
              <w:top w:w="0" w:type="dxa"/>
              <w:left w:w="0" w:type="dxa"/>
              <w:bottom w:w="0" w:type="dxa"/>
              <w:right w:w="0" w:type="dxa"/>
            </w:tcMar>
            <w:hideMark/>
          </w:tcPr>
          <w:p w:rsidR="00001D97" w:rsidRDefault="00001D97">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Default="00001D97">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Default="00001D97">
            <w:pPr>
              <w:rPr>
                <w:rFonts w:ascii="Arial" w:eastAsia="Times New Roman" w:hAnsi="Arial" w:cs="Arial"/>
                <w:color w:val="333333"/>
                <w:sz w:val="14"/>
                <w:szCs w:val="14"/>
              </w:rPr>
            </w:pPr>
          </w:p>
        </w:tc>
        <w:tc>
          <w:tcPr>
            <w:tcW w:w="0" w:type="auto"/>
            <w:tcBorders>
              <w:top w:val="single" w:sz="2" w:space="0" w:color="333333"/>
              <w:left w:val="single" w:sz="4" w:space="0" w:color="333333"/>
              <w:bottom w:val="single" w:sz="2" w:space="0" w:color="333333"/>
              <w:right w:val="single" w:sz="4" w:space="0" w:color="333333"/>
            </w:tcBorders>
            <w:hideMark/>
          </w:tcPr>
          <w:p w:rsidR="00001D97" w:rsidRPr="002E2F63" w:rsidRDefault="00001D97">
            <w:pPr>
              <w:spacing w:line="276" w:lineRule="atLeast"/>
              <w:rPr>
                <w:rFonts w:ascii="Arial" w:eastAsia="Times New Roman" w:hAnsi="Arial" w:cs="Arial"/>
                <w:color w:val="333333"/>
                <w:sz w:val="14"/>
                <w:szCs w:val="14"/>
                <w:lang w:val="en-US"/>
              </w:rPr>
            </w:pPr>
            <w:r w:rsidRPr="002E2F63">
              <w:rPr>
                <w:rFonts w:ascii="Arial" w:eastAsia="Times New Roman" w:hAnsi="Arial" w:cs="Arial"/>
                <w:color w:val="333333"/>
                <w:sz w:val="14"/>
                <w:szCs w:val="14"/>
                <w:lang w:val="en-US"/>
              </w:rPr>
              <w:t>- de la toate păsările bolnave sau moarte.</w:t>
            </w: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r>
      <w:tr w:rsidR="00001D97">
        <w:trPr>
          <w:trHeight w:val="252"/>
        </w:trPr>
        <w:tc>
          <w:tcPr>
            <w:tcW w:w="0" w:type="auto"/>
            <w:tcMar>
              <w:top w:w="0" w:type="dxa"/>
              <w:left w:w="0" w:type="dxa"/>
              <w:bottom w:w="0" w:type="dxa"/>
              <w:right w:w="0" w:type="dxa"/>
            </w:tcMar>
            <w:hideMark/>
          </w:tcPr>
          <w:p w:rsidR="00001D97" w:rsidRPr="002E2F63" w:rsidRDefault="00001D97">
            <w:pPr>
              <w:spacing w:line="276" w:lineRule="atLeast"/>
              <w:rPr>
                <w:rFonts w:ascii="Arial" w:eastAsia="Times New Roman" w:hAnsi="Arial" w:cs="Arial"/>
                <w:color w:val="333333"/>
                <w:sz w:val="17"/>
                <w:szCs w:val="17"/>
                <w:lang w:val="en-US"/>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tcBorders>
              <w:top w:val="single" w:sz="2" w:space="0" w:color="333333"/>
              <w:left w:val="single" w:sz="4" w:space="0" w:color="333333"/>
              <w:bottom w:val="single" w:sz="2" w:space="0" w:color="333333"/>
              <w:right w:val="single" w:sz="4" w:space="0" w:color="333333"/>
            </w:tcBorders>
            <w:hideMark/>
          </w:tcPr>
          <w:p w:rsidR="00001D97" w:rsidRDefault="00001D9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Zona 3</w:t>
            </w: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001D97" w:rsidRDefault="00001D97">
            <w:pPr>
              <w:rPr>
                <w:rFonts w:ascii="Arial" w:eastAsia="Times New Roman" w:hAnsi="Arial" w:cs="Arial"/>
                <w:color w:val="333333"/>
                <w:sz w:val="14"/>
                <w:szCs w:val="14"/>
              </w:rPr>
            </w:pPr>
          </w:p>
        </w:tc>
      </w:tr>
      <w:tr w:rsidR="00001D97" w:rsidRPr="002E2F63">
        <w:trPr>
          <w:trHeight w:val="924"/>
        </w:trPr>
        <w:tc>
          <w:tcPr>
            <w:tcW w:w="0" w:type="auto"/>
            <w:tcMar>
              <w:top w:w="0" w:type="dxa"/>
              <w:left w:w="0" w:type="dxa"/>
              <w:bottom w:w="0" w:type="dxa"/>
              <w:right w:w="0" w:type="dxa"/>
            </w:tcMar>
            <w:hideMark/>
          </w:tcPr>
          <w:p w:rsidR="00001D97" w:rsidRDefault="00001D97">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Default="00001D97">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Default="00001D97">
            <w:pPr>
              <w:rPr>
                <w:rFonts w:ascii="Arial" w:eastAsia="Times New Roman" w:hAnsi="Arial" w:cs="Arial"/>
                <w:color w:val="333333"/>
                <w:sz w:val="14"/>
                <w:szCs w:val="14"/>
              </w:rPr>
            </w:pPr>
          </w:p>
        </w:tc>
        <w:tc>
          <w:tcPr>
            <w:tcW w:w="0" w:type="auto"/>
            <w:tcBorders>
              <w:top w:val="single" w:sz="2" w:space="0" w:color="333333"/>
              <w:left w:val="single" w:sz="4" w:space="0" w:color="333333"/>
              <w:bottom w:val="single" w:sz="2" w:space="0" w:color="333333"/>
              <w:right w:val="single" w:sz="4" w:space="0" w:color="333333"/>
            </w:tcBorders>
            <w:hideMark/>
          </w:tcPr>
          <w:p w:rsidR="00001D97" w:rsidRPr="002E2F63" w:rsidRDefault="00001D97">
            <w:pPr>
              <w:spacing w:line="276" w:lineRule="atLeast"/>
              <w:rPr>
                <w:rFonts w:ascii="Arial" w:eastAsia="Times New Roman" w:hAnsi="Arial" w:cs="Arial"/>
                <w:color w:val="333333"/>
                <w:sz w:val="14"/>
                <w:szCs w:val="14"/>
                <w:lang w:val="en-US"/>
              </w:rPr>
            </w:pPr>
            <w:r w:rsidRPr="002E2F63">
              <w:rPr>
                <w:rFonts w:ascii="Arial" w:eastAsia="Times New Roman" w:hAnsi="Arial" w:cs="Arial"/>
                <w:color w:val="333333"/>
                <w:sz w:val="14"/>
                <w:szCs w:val="14"/>
                <w:lang w:val="en-US"/>
              </w:rPr>
              <w:t>Pentru aplicarea programului de supraveghere, Direcțiile Sanitare Veterinare și pentru Siguranța Alimentelor județene vor stabili localitățile țintă, în principal cele în care păsările domestice au acces la luciu, de apă unde se poate realiza contactul cu păsări sălbatice.</w:t>
            </w: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r>
      <w:tr w:rsidR="00001D97" w:rsidRPr="002E2F63">
        <w:trPr>
          <w:trHeight w:val="252"/>
        </w:trPr>
        <w:tc>
          <w:tcPr>
            <w:tcW w:w="0" w:type="auto"/>
            <w:tcMar>
              <w:top w:w="0" w:type="dxa"/>
              <w:left w:w="0" w:type="dxa"/>
              <w:bottom w:w="0" w:type="dxa"/>
              <w:right w:w="0" w:type="dxa"/>
            </w:tcMar>
            <w:hideMark/>
          </w:tcPr>
          <w:p w:rsidR="00001D97" w:rsidRPr="002E2F63" w:rsidRDefault="00001D97">
            <w:pPr>
              <w:spacing w:line="276" w:lineRule="atLeast"/>
              <w:rPr>
                <w:rFonts w:ascii="Arial" w:eastAsia="Times New Roman" w:hAnsi="Arial" w:cs="Arial"/>
                <w:color w:val="333333"/>
                <w:sz w:val="17"/>
                <w:szCs w:val="17"/>
                <w:lang w:val="en-US"/>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tcBorders>
              <w:top w:val="single" w:sz="2" w:space="0" w:color="333333"/>
              <w:left w:val="single" w:sz="4" w:space="0" w:color="333333"/>
              <w:bottom w:val="single" w:sz="2" w:space="0" w:color="333333"/>
              <w:right w:val="single" w:sz="4" w:space="0" w:color="333333"/>
            </w:tcBorders>
            <w:hideMark/>
          </w:tcPr>
          <w:p w:rsidR="00001D97" w:rsidRPr="002E2F63" w:rsidRDefault="00001D97">
            <w:pPr>
              <w:spacing w:line="276" w:lineRule="atLeast"/>
              <w:rPr>
                <w:rFonts w:ascii="Arial" w:eastAsia="Times New Roman" w:hAnsi="Arial" w:cs="Arial"/>
                <w:color w:val="333333"/>
                <w:sz w:val="14"/>
                <w:szCs w:val="14"/>
                <w:lang w:val="en-US"/>
              </w:rPr>
            </w:pPr>
            <w:r w:rsidRPr="002E2F63">
              <w:rPr>
                <w:rFonts w:ascii="Arial" w:eastAsia="Times New Roman" w:hAnsi="Arial" w:cs="Arial"/>
                <w:color w:val="333333"/>
                <w:sz w:val="14"/>
                <w:szCs w:val="14"/>
                <w:lang w:val="en-US"/>
              </w:rPr>
              <w:t xml:space="preserve">1. Inspecția bilunară </w:t>
            </w:r>
            <w:proofErr w:type="gramStart"/>
            <w:r w:rsidRPr="002E2F63">
              <w:rPr>
                <w:rFonts w:ascii="Arial" w:eastAsia="Times New Roman" w:hAnsi="Arial" w:cs="Arial"/>
                <w:color w:val="333333"/>
                <w:sz w:val="14"/>
                <w:szCs w:val="14"/>
                <w:lang w:val="en-US"/>
              </w:rPr>
              <w:t>a</w:t>
            </w:r>
            <w:proofErr w:type="gramEnd"/>
            <w:r w:rsidRPr="002E2F63">
              <w:rPr>
                <w:rFonts w:ascii="Arial" w:eastAsia="Times New Roman" w:hAnsi="Arial" w:cs="Arial"/>
                <w:color w:val="333333"/>
                <w:sz w:val="14"/>
                <w:szCs w:val="14"/>
                <w:lang w:val="en-US"/>
              </w:rPr>
              <w:t xml:space="preserve"> exploatațiilor cu păsări domestice.</w:t>
            </w: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r>
      <w:tr w:rsidR="00001D97" w:rsidRPr="002E2F63">
        <w:trPr>
          <w:trHeight w:val="252"/>
        </w:trPr>
        <w:tc>
          <w:tcPr>
            <w:tcW w:w="0" w:type="auto"/>
            <w:tcMar>
              <w:top w:w="0" w:type="dxa"/>
              <w:left w:w="0" w:type="dxa"/>
              <w:bottom w:w="0" w:type="dxa"/>
              <w:right w:w="0" w:type="dxa"/>
            </w:tcMar>
            <w:hideMark/>
          </w:tcPr>
          <w:p w:rsidR="00001D97" w:rsidRPr="002E2F63" w:rsidRDefault="00001D97">
            <w:pPr>
              <w:spacing w:line="276" w:lineRule="atLeast"/>
              <w:rPr>
                <w:rFonts w:ascii="Arial" w:eastAsia="Times New Roman" w:hAnsi="Arial" w:cs="Arial"/>
                <w:color w:val="333333"/>
                <w:sz w:val="17"/>
                <w:szCs w:val="17"/>
                <w:lang w:val="en-US"/>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tcBorders>
              <w:top w:val="single" w:sz="2" w:space="0" w:color="333333"/>
              <w:left w:val="single" w:sz="4" w:space="0" w:color="333333"/>
              <w:bottom w:val="single" w:sz="2" w:space="0" w:color="333333"/>
              <w:right w:val="single" w:sz="4" w:space="0" w:color="333333"/>
            </w:tcBorders>
            <w:hideMark/>
          </w:tcPr>
          <w:p w:rsidR="00001D97" w:rsidRPr="002E2F63" w:rsidRDefault="00001D97">
            <w:pPr>
              <w:spacing w:line="276" w:lineRule="atLeast"/>
              <w:rPr>
                <w:rFonts w:ascii="Arial" w:eastAsia="Times New Roman" w:hAnsi="Arial" w:cs="Arial"/>
                <w:color w:val="333333"/>
                <w:sz w:val="14"/>
                <w:szCs w:val="14"/>
                <w:lang w:val="en-US"/>
              </w:rPr>
            </w:pPr>
            <w:r w:rsidRPr="002E2F63">
              <w:rPr>
                <w:rFonts w:ascii="Arial" w:eastAsia="Times New Roman" w:hAnsi="Arial" w:cs="Arial"/>
                <w:color w:val="333333"/>
                <w:sz w:val="14"/>
                <w:szCs w:val="14"/>
                <w:lang w:val="en-US"/>
              </w:rPr>
              <w:t>2. Prelevarea de probe se efectuează:</w:t>
            </w: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r>
      <w:tr w:rsidR="00001D97" w:rsidRPr="002E2F63">
        <w:trPr>
          <w:trHeight w:val="756"/>
        </w:trPr>
        <w:tc>
          <w:tcPr>
            <w:tcW w:w="0" w:type="auto"/>
            <w:tcMar>
              <w:top w:w="0" w:type="dxa"/>
              <w:left w:w="0" w:type="dxa"/>
              <w:bottom w:w="0" w:type="dxa"/>
              <w:right w:w="0" w:type="dxa"/>
            </w:tcMar>
            <w:hideMark/>
          </w:tcPr>
          <w:p w:rsidR="00001D97" w:rsidRPr="002E2F63" w:rsidRDefault="00001D97">
            <w:pPr>
              <w:spacing w:line="276" w:lineRule="atLeast"/>
              <w:rPr>
                <w:rFonts w:ascii="Arial" w:eastAsia="Times New Roman" w:hAnsi="Arial" w:cs="Arial"/>
                <w:color w:val="333333"/>
                <w:sz w:val="17"/>
                <w:szCs w:val="17"/>
                <w:lang w:val="en-US"/>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tcBorders>
              <w:top w:val="single" w:sz="2" w:space="0" w:color="333333"/>
              <w:left w:val="single" w:sz="4" w:space="0" w:color="333333"/>
              <w:bottom w:val="single" w:sz="2" w:space="0" w:color="333333"/>
              <w:right w:val="single" w:sz="4" w:space="0" w:color="333333"/>
            </w:tcBorders>
            <w:hideMark/>
          </w:tcPr>
          <w:p w:rsidR="00001D97" w:rsidRPr="002E2F63" w:rsidRDefault="00001D97">
            <w:pPr>
              <w:spacing w:line="276" w:lineRule="atLeast"/>
              <w:rPr>
                <w:rFonts w:ascii="Arial" w:eastAsia="Times New Roman" w:hAnsi="Arial" w:cs="Arial"/>
                <w:color w:val="333333"/>
                <w:sz w:val="14"/>
                <w:szCs w:val="14"/>
                <w:lang w:val="en-US"/>
              </w:rPr>
            </w:pPr>
            <w:r w:rsidRPr="002E2F63">
              <w:rPr>
                <w:rFonts w:ascii="Arial" w:eastAsia="Times New Roman" w:hAnsi="Arial" w:cs="Arial"/>
                <w:color w:val="333333"/>
                <w:sz w:val="14"/>
                <w:szCs w:val="14"/>
                <w:lang w:val="en-US"/>
              </w:rPr>
              <w:t>- 28 de probe/localitate/lună de la păsări bolnave sau moarte, respectiv tampoane cloacale, traheale de la păsările bolnave și moarte și organe de la păsările moarte.</w:t>
            </w: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r>
      <w:tr w:rsidR="00001D97">
        <w:trPr>
          <w:trHeight w:val="252"/>
        </w:trPr>
        <w:tc>
          <w:tcPr>
            <w:tcW w:w="0" w:type="auto"/>
            <w:tcMar>
              <w:top w:w="0" w:type="dxa"/>
              <w:left w:w="0" w:type="dxa"/>
              <w:bottom w:w="0" w:type="dxa"/>
              <w:right w:w="0" w:type="dxa"/>
            </w:tcMar>
            <w:hideMark/>
          </w:tcPr>
          <w:p w:rsidR="00001D97" w:rsidRPr="002E2F63" w:rsidRDefault="00001D97">
            <w:pPr>
              <w:spacing w:line="276" w:lineRule="atLeast"/>
              <w:rPr>
                <w:rFonts w:ascii="Arial" w:eastAsia="Times New Roman" w:hAnsi="Arial" w:cs="Arial"/>
                <w:color w:val="333333"/>
                <w:sz w:val="17"/>
                <w:szCs w:val="17"/>
                <w:lang w:val="en-US"/>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tcBorders>
              <w:top w:val="single" w:sz="2" w:space="0" w:color="333333"/>
              <w:left w:val="single" w:sz="4" w:space="0" w:color="333333"/>
              <w:bottom w:val="single" w:sz="2" w:space="0" w:color="333333"/>
              <w:right w:val="single" w:sz="4" w:space="0" w:color="333333"/>
            </w:tcBorders>
            <w:hideMark/>
          </w:tcPr>
          <w:p w:rsidR="00001D97" w:rsidRDefault="00001D9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Supravegherea păsărilor sălbatice:</w:t>
            </w: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001D97" w:rsidRDefault="00001D97">
            <w:pPr>
              <w:rPr>
                <w:rFonts w:ascii="Arial" w:eastAsia="Times New Roman" w:hAnsi="Arial" w:cs="Arial"/>
                <w:color w:val="333333"/>
                <w:sz w:val="14"/>
                <w:szCs w:val="14"/>
              </w:rPr>
            </w:pPr>
          </w:p>
        </w:tc>
      </w:tr>
      <w:tr w:rsidR="00001D97" w:rsidRPr="002E2F63">
        <w:trPr>
          <w:trHeight w:val="420"/>
        </w:trPr>
        <w:tc>
          <w:tcPr>
            <w:tcW w:w="0" w:type="auto"/>
            <w:tcMar>
              <w:top w:w="0" w:type="dxa"/>
              <w:left w:w="0" w:type="dxa"/>
              <w:bottom w:w="0" w:type="dxa"/>
              <w:right w:w="0" w:type="dxa"/>
            </w:tcMar>
            <w:hideMark/>
          </w:tcPr>
          <w:p w:rsidR="00001D97" w:rsidRDefault="00001D97">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Default="00001D97">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Default="00001D97">
            <w:pPr>
              <w:rPr>
                <w:rFonts w:ascii="Arial" w:eastAsia="Times New Roman" w:hAnsi="Arial" w:cs="Arial"/>
                <w:color w:val="333333"/>
                <w:sz w:val="14"/>
                <w:szCs w:val="14"/>
              </w:rPr>
            </w:pPr>
          </w:p>
        </w:tc>
        <w:tc>
          <w:tcPr>
            <w:tcW w:w="0" w:type="auto"/>
            <w:tcBorders>
              <w:top w:val="single" w:sz="2" w:space="0" w:color="333333"/>
              <w:left w:val="single" w:sz="4" w:space="0" w:color="333333"/>
              <w:bottom w:val="single" w:sz="2" w:space="0" w:color="333333"/>
              <w:right w:val="single" w:sz="4" w:space="0" w:color="333333"/>
            </w:tcBorders>
            <w:hideMark/>
          </w:tcPr>
          <w:p w:rsidR="00001D97" w:rsidRPr="002E2F63" w:rsidRDefault="00001D97">
            <w:pPr>
              <w:spacing w:line="276" w:lineRule="atLeast"/>
              <w:rPr>
                <w:rFonts w:ascii="Arial" w:eastAsia="Times New Roman" w:hAnsi="Arial" w:cs="Arial"/>
                <w:color w:val="333333"/>
                <w:sz w:val="14"/>
                <w:szCs w:val="14"/>
                <w:lang w:val="en-US"/>
              </w:rPr>
            </w:pPr>
            <w:r w:rsidRPr="002E2F63">
              <w:rPr>
                <w:rFonts w:ascii="Arial" w:eastAsia="Times New Roman" w:hAnsi="Arial" w:cs="Arial"/>
                <w:color w:val="333333"/>
                <w:sz w:val="14"/>
                <w:szCs w:val="14"/>
                <w:lang w:val="en-US"/>
              </w:rPr>
              <w:t>1. Inspecția zilnică a păsărilor sălbatice pe culoarele secundare de migrare.</w:t>
            </w: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r>
      <w:tr w:rsidR="00001D97">
        <w:trPr>
          <w:trHeight w:val="252"/>
        </w:trPr>
        <w:tc>
          <w:tcPr>
            <w:tcW w:w="0" w:type="auto"/>
            <w:tcMar>
              <w:top w:w="0" w:type="dxa"/>
              <w:left w:w="0" w:type="dxa"/>
              <w:bottom w:w="0" w:type="dxa"/>
              <w:right w:w="0" w:type="dxa"/>
            </w:tcMar>
            <w:hideMark/>
          </w:tcPr>
          <w:p w:rsidR="00001D97" w:rsidRPr="002E2F63" w:rsidRDefault="00001D97">
            <w:pPr>
              <w:spacing w:line="276" w:lineRule="atLeast"/>
              <w:rPr>
                <w:rFonts w:ascii="Arial" w:eastAsia="Times New Roman" w:hAnsi="Arial" w:cs="Arial"/>
                <w:color w:val="333333"/>
                <w:sz w:val="17"/>
                <w:szCs w:val="17"/>
                <w:lang w:val="en-US"/>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tcBorders>
              <w:top w:val="single" w:sz="2" w:space="0" w:color="333333"/>
              <w:left w:val="single" w:sz="4" w:space="0" w:color="333333"/>
              <w:bottom w:val="single" w:sz="2" w:space="0" w:color="333333"/>
              <w:right w:val="single" w:sz="4" w:space="0" w:color="333333"/>
            </w:tcBorders>
            <w:hideMark/>
          </w:tcPr>
          <w:p w:rsidR="00001D97" w:rsidRDefault="00001D9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 Prelevare de probe:</w:t>
            </w: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001D97" w:rsidRDefault="00001D97">
            <w:pPr>
              <w:rPr>
                <w:rFonts w:ascii="Arial" w:eastAsia="Times New Roman" w:hAnsi="Arial" w:cs="Arial"/>
                <w:color w:val="333333"/>
                <w:sz w:val="14"/>
                <w:szCs w:val="14"/>
              </w:rPr>
            </w:pPr>
          </w:p>
        </w:tc>
      </w:tr>
      <w:tr w:rsidR="00001D97" w:rsidRPr="002E2F63">
        <w:trPr>
          <w:trHeight w:val="252"/>
        </w:trPr>
        <w:tc>
          <w:tcPr>
            <w:tcW w:w="0" w:type="auto"/>
            <w:tcMar>
              <w:top w:w="0" w:type="dxa"/>
              <w:left w:w="0" w:type="dxa"/>
              <w:bottom w:w="0" w:type="dxa"/>
              <w:right w:w="0" w:type="dxa"/>
            </w:tcMar>
            <w:hideMark/>
          </w:tcPr>
          <w:p w:rsidR="00001D97" w:rsidRDefault="00001D97">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Default="00001D97">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Default="00001D97">
            <w:pPr>
              <w:rPr>
                <w:rFonts w:ascii="Arial" w:eastAsia="Times New Roman" w:hAnsi="Arial" w:cs="Arial"/>
                <w:color w:val="333333"/>
                <w:sz w:val="14"/>
                <w:szCs w:val="14"/>
              </w:rPr>
            </w:pPr>
          </w:p>
        </w:tc>
        <w:tc>
          <w:tcPr>
            <w:tcW w:w="0" w:type="auto"/>
            <w:tcBorders>
              <w:top w:val="single" w:sz="2" w:space="0" w:color="333333"/>
              <w:left w:val="single" w:sz="4" w:space="0" w:color="333333"/>
              <w:bottom w:val="single" w:sz="2" w:space="0" w:color="333333"/>
              <w:right w:val="single" w:sz="4" w:space="0" w:color="333333"/>
            </w:tcBorders>
            <w:hideMark/>
          </w:tcPr>
          <w:p w:rsidR="00001D97" w:rsidRPr="002E2F63" w:rsidRDefault="00001D97">
            <w:pPr>
              <w:spacing w:line="276" w:lineRule="atLeast"/>
              <w:rPr>
                <w:rFonts w:ascii="Arial" w:eastAsia="Times New Roman" w:hAnsi="Arial" w:cs="Arial"/>
                <w:color w:val="333333"/>
                <w:sz w:val="14"/>
                <w:szCs w:val="14"/>
                <w:lang w:val="en-US"/>
              </w:rPr>
            </w:pPr>
            <w:r w:rsidRPr="002E2F63">
              <w:rPr>
                <w:rFonts w:ascii="Arial" w:eastAsia="Times New Roman" w:hAnsi="Arial" w:cs="Arial"/>
                <w:color w:val="333333"/>
                <w:sz w:val="14"/>
                <w:szCs w:val="14"/>
                <w:lang w:val="en-US"/>
              </w:rPr>
              <w:t>- de la toate păsările bolnave sau moarte.</w:t>
            </w: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r>
      <w:tr w:rsidR="00001D97">
        <w:trPr>
          <w:trHeight w:val="252"/>
        </w:trPr>
        <w:tc>
          <w:tcPr>
            <w:tcW w:w="0" w:type="auto"/>
            <w:tcMar>
              <w:top w:w="0" w:type="dxa"/>
              <w:left w:w="0" w:type="dxa"/>
              <w:bottom w:w="0" w:type="dxa"/>
              <w:right w:w="0" w:type="dxa"/>
            </w:tcMar>
            <w:hideMark/>
          </w:tcPr>
          <w:p w:rsidR="00001D97" w:rsidRPr="002E2F63" w:rsidRDefault="00001D97">
            <w:pPr>
              <w:spacing w:line="276" w:lineRule="atLeast"/>
              <w:rPr>
                <w:rFonts w:ascii="Arial" w:eastAsia="Times New Roman" w:hAnsi="Arial" w:cs="Arial"/>
                <w:color w:val="333333"/>
                <w:sz w:val="17"/>
                <w:szCs w:val="17"/>
                <w:lang w:val="en-US"/>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c>
          <w:tcPr>
            <w:tcW w:w="0" w:type="auto"/>
            <w:tcBorders>
              <w:top w:val="single" w:sz="2" w:space="0" w:color="333333"/>
              <w:left w:val="single" w:sz="4" w:space="0" w:color="333333"/>
              <w:bottom w:val="single" w:sz="2" w:space="0" w:color="333333"/>
              <w:right w:val="single" w:sz="4" w:space="0" w:color="333333"/>
            </w:tcBorders>
            <w:hideMark/>
          </w:tcPr>
          <w:p w:rsidR="00001D97" w:rsidRDefault="00001D97">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Zona 4</w:t>
            </w: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001D97" w:rsidRDefault="00001D97">
            <w:pPr>
              <w:rPr>
                <w:rFonts w:ascii="Arial" w:eastAsia="Times New Roman" w:hAnsi="Arial" w:cs="Arial"/>
                <w:color w:val="333333"/>
                <w:sz w:val="14"/>
                <w:szCs w:val="14"/>
              </w:rPr>
            </w:pPr>
          </w:p>
        </w:tc>
      </w:tr>
      <w:tr w:rsidR="00001D97" w:rsidRPr="002E2F63">
        <w:trPr>
          <w:trHeight w:val="600"/>
        </w:trPr>
        <w:tc>
          <w:tcPr>
            <w:tcW w:w="0" w:type="auto"/>
            <w:tcMar>
              <w:top w:w="0" w:type="dxa"/>
              <w:left w:w="0" w:type="dxa"/>
              <w:bottom w:w="0" w:type="dxa"/>
              <w:right w:w="0" w:type="dxa"/>
            </w:tcMar>
            <w:hideMark/>
          </w:tcPr>
          <w:p w:rsidR="00001D97" w:rsidRDefault="00001D97">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Default="00001D97">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01D97" w:rsidRDefault="00001D97">
            <w:pPr>
              <w:rPr>
                <w:rFonts w:ascii="Arial" w:eastAsia="Times New Roman" w:hAnsi="Arial" w:cs="Arial"/>
                <w:color w:val="333333"/>
                <w:sz w:val="14"/>
                <w:szCs w:val="14"/>
              </w:rPr>
            </w:pPr>
          </w:p>
        </w:tc>
        <w:tc>
          <w:tcPr>
            <w:tcW w:w="0" w:type="auto"/>
            <w:tcBorders>
              <w:top w:val="single" w:sz="2" w:space="0" w:color="333333"/>
              <w:left w:val="single" w:sz="4" w:space="0" w:color="333333"/>
              <w:bottom w:val="single" w:sz="4" w:space="0" w:color="333333"/>
              <w:right w:val="single" w:sz="4" w:space="0" w:color="333333"/>
            </w:tcBorders>
            <w:hideMark/>
          </w:tcPr>
          <w:p w:rsidR="00001D97" w:rsidRPr="002E2F63" w:rsidRDefault="00001D97">
            <w:pPr>
              <w:spacing w:line="276" w:lineRule="atLeast"/>
              <w:rPr>
                <w:rFonts w:ascii="Arial" w:eastAsia="Times New Roman" w:hAnsi="Arial" w:cs="Arial"/>
                <w:color w:val="333333"/>
                <w:sz w:val="14"/>
                <w:szCs w:val="14"/>
                <w:lang w:val="en-US"/>
              </w:rPr>
            </w:pPr>
            <w:r w:rsidRPr="002E2F63">
              <w:rPr>
                <w:rFonts w:ascii="Arial" w:eastAsia="Times New Roman" w:hAnsi="Arial" w:cs="Arial"/>
                <w:color w:val="333333"/>
                <w:sz w:val="14"/>
                <w:szCs w:val="14"/>
                <w:lang w:val="en-US"/>
              </w:rPr>
              <w:t>Direcțiile Sanitare Veterinare și pentru Siguranța Alimentelor județene vor continua supravegherea conform planului cifric aprobat pentru anul 2005.</w:t>
            </w:r>
          </w:p>
        </w:tc>
        <w:tc>
          <w:tcPr>
            <w:tcW w:w="0" w:type="auto"/>
            <w:vMerge/>
            <w:tcBorders>
              <w:top w:val="single" w:sz="2" w:space="0" w:color="333333"/>
              <w:left w:val="single" w:sz="4" w:space="0" w:color="333333"/>
              <w:bottom w:val="single" w:sz="4" w:space="0" w:color="333333"/>
              <w:right w:val="single" w:sz="4" w:space="0" w:color="333333"/>
            </w:tcBorders>
            <w:vAlign w:val="center"/>
            <w:hideMark/>
          </w:tcPr>
          <w:p w:rsidR="00001D97" w:rsidRPr="002E2F63" w:rsidRDefault="00001D97">
            <w:pPr>
              <w:rPr>
                <w:rFonts w:ascii="Arial" w:eastAsia="Times New Roman" w:hAnsi="Arial" w:cs="Arial"/>
                <w:color w:val="333333"/>
                <w:sz w:val="14"/>
                <w:szCs w:val="14"/>
                <w:lang w:val="en-US"/>
              </w:rPr>
            </w:pPr>
          </w:p>
        </w:tc>
      </w:tr>
    </w:tbl>
    <w:p w:rsidR="00001D97" w:rsidRPr="002E2F63" w:rsidRDefault="00001D97">
      <w:pPr>
        <w:pStyle w:val="al"/>
        <w:spacing w:line="276" w:lineRule="atLeast"/>
        <w:rPr>
          <w:rFonts w:ascii="Arial" w:hAnsi="Arial" w:cs="Arial"/>
          <w:color w:val="333333"/>
          <w:sz w:val="17"/>
          <w:szCs w:val="17"/>
          <w:lang w:val="en-US"/>
        </w:rPr>
      </w:pPr>
      <w:r w:rsidRPr="002E2F63">
        <w:rPr>
          <w:rFonts w:ascii="Arial" w:hAnsi="Arial" w:cs="Arial"/>
          <w:b/>
          <w:bCs/>
          <w:color w:val="333333"/>
          <w:sz w:val="17"/>
          <w:szCs w:val="17"/>
          <w:lang w:val="en-US"/>
        </w:rPr>
        <w:t>Art. II. -</w:t>
      </w:r>
      <w:r w:rsidRPr="002E2F63">
        <w:rPr>
          <w:rFonts w:ascii="Arial" w:hAnsi="Arial" w:cs="Arial"/>
          <w:color w:val="333333"/>
          <w:sz w:val="17"/>
          <w:szCs w:val="17"/>
          <w:lang w:val="en-US"/>
        </w:rPr>
        <w:t xml:space="preserve"> Prezentul ordin va fi publicat în Monitorul Oficial al României, Partea I.</w:t>
      </w:r>
    </w:p>
    <w:p w:rsidR="00001D97" w:rsidRPr="002E2F63" w:rsidRDefault="00001D97">
      <w:pPr>
        <w:spacing w:line="276" w:lineRule="atLeast"/>
        <w:jc w:val="both"/>
        <w:rPr>
          <w:rFonts w:ascii="Arial" w:eastAsia="Times New Roman" w:hAnsi="Arial" w:cs="Arial"/>
          <w:color w:val="333333"/>
          <w:sz w:val="17"/>
          <w:szCs w:val="17"/>
          <w:lang w:val="en-US"/>
        </w:rPr>
      </w:pPr>
    </w:p>
    <w:p w:rsidR="00001D97" w:rsidRPr="002E2F63" w:rsidRDefault="00001D97">
      <w:pPr>
        <w:spacing w:line="276" w:lineRule="atLeast"/>
        <w:jc w:val="center"/>
        <w:rPr>
          <w:rFonts w:ascii="Arial" w:eastAsia="Times New Roman" w:hAnsi="Arial" w:cs="Arial"/>
          <w:b/>
          <w:bCs/>
          <w:color w:val="333333"/>
          <w:sz w:val="20"/>
          <w:szCs w:val="20"/>
          <w:lang w:val="en-US"/>
        </w:rPr>
      </w:pPr>
      <w:r w:rsidRPr="002E2F63">
        <w:rPr>
          <w:rFonts w:ascii="Arial" w:eastAsia="Times New Roman" w:hAnsi="Arial" w:cs="Arial"/>
          <w:b/>
          <w:bCs/>
          <w:color w:val="333333"/>
          <w:sz w:val="20"/>
          <w:szCs w:val="20"/>
          <w:lang w:val="en-US"/>
        </w:rPr>
        <w:br/>
      </w:r>
    </w:p>
    <w:tbl>
      <w:tblPr>
        <w:tblW w:w="3288" w:type="dxa"/>
        <w:jc w:val="center"/>
        <w:tblCellMar>
          <w:top w:w="15" w:type="dxa"/>
          <w:left w:w="15" w:type="dxa"/>
          <w:bottom w:w="15" w:type="dxa"/>
          <w:right w:w="15" w:type="dxa"/>
        </w:tblCellMar>
        <w:tblLook w:val="04A0"/>
      </w:tblPr>
      <w:tblGrid>
        <w:gridCol w:w="6"/>
        <w:gridCol w:w="3282"/>
      </w:tblGrid>
      <w:tr w:rsidR="00001D97" w:rsidRPr="002E2F63">
        <w:trPr>
          <w:trHeight w:val="12"/>
          <w:jc w:val="center"/>
        </w:trPr>
        <w:tc>
          <w:tcPr>
            <w:tcW w:w="0" w:type="auto"/>
            <w:tcMar>
              <w:top w:w="0" w:type="dxa"/>
              <w:left w:w="0" w:type="dxa"/>
              <w:bottom w:w="0" w:type="dxa"/>
              <w:right w:w="0" w:type="dxa"/>
            </w:tcMar>
            <w:hideMark/>
          </w:tcPr>
          <w:p w:rsidR="00001D97" w:rsidRPr="002E2F63" w:rsidRDefault="00001D97">
            <w:pPr>
              <w:spacing w:line="276" w:lineRule="atLeast"/>
              <w:rPr>
                <w:rFonts w:ascii="Arial" w:eastAsia="Times New Roman" w:hAnsi="Arial" w:cs="Arial"/>
                <w:color w:val="333333"/>
                <w:sz w:val="2"/>
                <w:szCs w:val="17"/>
                <w:lang w:val="en-US"/>
              </w:rPr>
            </w:pPr>
          </w:p>
        </w:tc>
        <w:tc>
          <w:tcPr>
            <w:tcW w:w="0" w:type="auto"/>
            <w:hideMark/>
          </w:tcPr>
          <w:p w:rsidR="00001D97" w:rsidRPr="002E2F63" w:rsidRDefault="00001D97">
            <w:pPr>
              <w:spacing w:line="276" w:lineRule="atLeast"/>
              <w:rPr>
                <w:rFonts w:ascii="Arial" w:eastAsia="Times New Roman" w:hAnsi="Arial" w:cs="Arial"/>
                <w:color w:val="333333"/>
                <w:sz w:val="2"/>
                <w:szCs w:val="17"/>
                <w:lang w:val="en-US"/>
              </w:rPr>
            </w:pPr>
          </w:p>
        </w:tc>
      </w:tr>
      <w:tr w:rsidR="00001D97" w:rsidRPr="002E2F63">
        <w:trPr>
          <w:trHeight w:val="276"/>
          <w:jc w:val="center"/>
        </w:trPr>
        <w:tc>
          <w:tcPr>
            <w:tcW w:w="0" w:type="auto"/>
            <w:tcMar>
              <w:top w:w="0" w:type="dxa"/>
              <w:left w:w="0" w:type="dxa"/>
              <w:bottom w:w="0" w:type="dxa"/>
              <w:right w:w="0" w:type="dxa"/>
            </w:tcMar>
            <w:hideMark/>
          </w:tcPr>
          <w:p w:rsidR="00001D97" w:rsidRPr="002E2F63" w:rsidRDefault="00001D97">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001D97" w:rsidRPr="002E2F63" w:rsidRDefault="00001D97">
            <w:pPr>
              <w:spacing w:line="276" w:lineRule="atLeast"/>
              <w:jc w:val="center"/>
              <w:rPr>
                <w:rFonts w:ascii="Arial" w:eastAsia="Times New Roman" w:hAnsi="Arial" w:cs="Arial"/>
                <w:color w:val="333333"/>
                <w:sz w:val="14"/>
                <w:szCs w:val="14"/>
                <w:lang w:val="en-US"/>
              </w:rPr>
            </w:pPr>
            <w:r w:rsidRPr="002E2F63">
              <w:rPr>
                <w:rFonts w:ascii="Arial" w:eastAsia="Times New Roman" w:hAnsi="Arial" w:cs="Arial"/>
                <w:color w:val="333333"/>
                <w:sz w:val="14"/>
                <w:szCs w:val="14"/>
                <w:lang w:val="en-US"/>
              </w:rPr>
              <w:t>Președintele Autorității Naționale Sanitare Veterinare</w:t>
            </w:r>
          </w:p>
        </w:tc>
      </w:tr>
      <w:tr w:rsidR="00001D97">
        <w:trPr>
          <w:trHeight w:val="276"/>
          <w:jc w:val="center"/>
        </w:trPr>
        <w:tc>
          <w:tcPr>
            <w:tcW w:w="0" w:type="auto"/>
            <w:tcMar>
              <w:top w:w="0" w:type="dxa"/>
              <w:left w:w="0" w:type="dxa"/>
              <w:bottom w:w="0" w:type="dxa"/>
              <w:right w:w="0" w:type="dxa"/>
            </w:tcMar>
            <w:hideMark/>
          </w:tcPr>
          <w:p w:rsidR="00001D97" w:rsidRPr="002E2F63" w:rsidRDefault="00001D97">
            <w:pPr>
              <w:spacing w:line="276" w:lineRule="atLeast"/>
              <w:rPr>
                <w:rFonts w:ascii="Arial" w:eastAsia="Times New Roman" w:hAnsi="Arial" w:cs="Arial"/>
                <w:color w:val="333333"/>
                <w:sz w:val="17"/>
                <w:szCs w:val="17"/>
                <w:lang w:val="en-US"/>
              </w:rPr>
            </w:pPr>
          </w:p>
        </w:tc>
        <w:tc>
          <w:tcPr>
            <w:tcW w:w="0" w:type="auto"/>
            <w:tcBorders>
              <w:top w:val="nil"/>
              <w:left w:val="nil"/>
              <w:bottom w:val="nil"/>
              <w:right w:val="nil"/>
            </w:tcBorders>
            <w:hideMark/>
          </w:tcPr>
          <w:p w:rsidR="00001D97" w:rsidRDefault="00001D9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și pentru Siguranța Alimentelor,</w:t>
            </w:r>
          </w:p>
        </w:tc>
      </w:tr>
      <w:tr w:rsidR="00001D97">
        <w:trPr>
          <w:trHeight w:val="288"/>
          <w:jc w:val="center"/>
        </w:trPr>
        <w:tc>
          <w:tcPr>
            <w:tcW w:w="0" w:type="auto"/>
            <w:tcMar>
              <w:top w:w="0" w:type="dxa"/>
              <w:left w:w="0" w:type="dxa"/>
              <w:bottom w:w="0" w:type="dxa"/>
              <w:right w:w="0" w:type="dxa"/>
            </w:tcMar>
            <w:hideMark/>
          </w:tcPr>
          <w:p w:rsidR="00001D97" w:rsidRDefault="00001D9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001D97" w:rsidRDefault="00001D97">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Ion Agafiței</w:t>
            </w:r>
          </w:p>
        </w:tc>
      </w:tr>
    </w:tbl>
    <w:p w:rsidR="00001D97" w:rsidRDefault="00001D97">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p w:rsidR="00001D97" w:rsidRDefault="00001D97">
      <w:pPr>
        <w:pStyle w:val="al"/>
        <w:spacing w:line="276" w:lineRule="atLeast"/>
        <w:rPr>
          <w:rFonts w:ascii="Arial" w:hAnsi="Arial" w:cs="Arial"/>
          <w:color w:val="333333"/>
          <w:sz w:val="17"/>
          <w:szCs w:val="17"/>
        </w:rPr>
      </w:pPr>
      <w:r>
        <w:rPr>
          <w:rFonts w:ascii="Arial" w:hAnsi="Arial" w:cs="Arial"/>
          <w:color w:val="333333"/>
          <w:sz w:val="17"/>
          <w:szCs w:val="17"/>
        </w:rPr>
        <w:t>București, 25 noiembrie 2005.</w:t>
      </w:r>
    </w:p>
    <w:p w:rsidR="00001D97" w:rsidRDefault="00001D97">
      <w:pPr>
        <w:pStyle w:val="al"/>
        <w:spacing w:line="276" w:lineRule="atLeast"/>
        <w:rPr>
          <w:rFonts w:ascii="Arial" w:hAnsi="Arial" w:cs="Arial"/>
          <w:color w:val="333333"/>
          <w:sz w:val="17"/>
          <w:szCs w:val="17"/>
        </w:rPr>
      </w:pPr>
      <w:r>
        <w:rPr>
          <w:rFonts w:ascii="Arial" w:hAnsi="Arial" w:cs="Arial"/>
          <w:color w:val="333333"/>
          <w:sz w:val="17"/>
          <w:szCs w:val="17"/>
        </w:rPr>
        <w:t>Nr. 127.</w:t>
      </w:r>
    </w:p>
    <w:p w:rsidR="00001D97" w:rsidRDefault="00001D97">
      <w:r>
        <w:rPr>
          <w:rFonts w:ascii="Arial" w:hAnsi="Arial" w:cs="Arial"/>
          <w:color w:val="333333"/>
          <w:sz w:val="17"/>
          <w:szCs w:val="17"/>
        </w:rPr>
        <w:pict/>
      </w:r>
    </w:p>
    <w:sectPr w:rsidR="00001D97">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useFELayout/>
  </w:compat>
  <w:rsids>
    <w:rsidRoot w:val="00001D97"/>
    <w:rsid w:val="00001D97"/>
    <w:rsid w:val="002E2F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01D97"/>
    <w:pPr>
      <w:spacing w:after="0" w:line="456" w:lineRule="atLeast"/>
      <w:jc w:val="both"/>
      <w:outlineLvl w:val="0"/>
    </w:pPr>
    <w:rPr>
      <w:rFonts w:ascii="Cambria" w:hAnsi="Cambria" w:cs="Times New Roman"/>
      <w:color w:val="2A76A7"/>
      <w:kern w:val="36"/>
      <w:sz w:val="25"/>
      <w:szCs w:val="25"/>
    </w:rPr>
  </w:style>
  <w:style w:type="paragraph" w:styleId="3">
    <w:name w:val="heading 3"/>
    <w:basedOn w:val="a"/>
    <w:link w:val="30"/>
    <w:uiPriority w:val="9"/>
    <w:qFormat/>
    <w:rsid w:val="00001D97"/>
    <w:pPr>
      <w:spacing w:after="0" w:line="240" w:lineRule="auto"/>
      <w:jc w:val="both"/>
      <w:outlineLvl w:val="2"/>
    </w:pPr>
    <w:rPr>
      <w:rFonts w:ascii="Times New Roman" w:hAnsi="Times New Roman" w:cs="Times New Roman"/>
      <w:sz w:val="19"/>
      <w:szCs w:val="19"/>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1D97"/>
    <w:rPr>
      <w:rFonts w:ascii="Cambria" w:hAnsi="Cambria" w:cs="Times New Roman"/>
      <w:color w:val="2A76A7"/>
      <w:kern w:val="36"/>
      <w:sz w:val="25"/>
      <w:szCs w:val="25"/>
    </w:rPr>
  </w:style>
  <w:style w:type="character" w:customStyle="1" w:styleId="30">
    <w:name w:val="Заголовок 3 Знак"/>
    <w:basedOn w:val="a0"/>
    <w:link w:val="3"/>
    <w:uiPriority w:val="9"/>
    <w:rsid w:val="00001D97"/>
    <w:rPr>
      <w:rFonts w:ascii="Times New Roman" w:hAnsi="Times New Roman" w:cs="Times New Roman"/>
      <w:sz w:val="19"/>
      <w:szCs w:val="19"/>
    </w:rPr>
  </w:style>
  <w:style w:type="character" w:styleId="a3">
    <w:name w:val="Hyperlink"/>
    <w:basedOn w:val="a0"/>
    <w:uiPriority w:val="99"/>
    <w:semiHidden/>
    <w:unhideWhenUsed/>
    <w:rsid w:val="00001D97"/>
    <w:rPr>
      <w:color w:val="0000FF"/>
      <w:u w:val="single"/>
    </w:rPr>
  </w:style>
  <w:style w:type="paragraph" w:customStyle="1" w:styleId="al">
    <w:name w:val="a_l"/>
    <w:basedOn w:val="a"/>
    <w:rsid w:val="00001D97"/>
    <w:pPr>
      <w:spacing w:after="0" w:line="240" w:lineRule="auto"/>
      <w:jc w:val="both"/>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07920850">
      <w:marLeft w:val="0"/>
      <w:marRight w:val="0"/>
      <w:marTop w:val="0"/>
      <w:marBottom w:val="6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heztomzx/programul-actiunilor-de-supraveghere-prevenire-si-control-al-bolilor-la-animale-al-celor-transmisibile-de-la-animale-la-om-protectia-animalelor-si-protectia-mediului-pentru-anul-2005-din-30122004?d=2021-07-15" TargetMode="External"/><Relationship Id="rId13" Type="http://schemas.openxmlformats.org/officeDocument/2006/relationships/hyperlink" Target="http://lege5.ro/App/Document/he3tambt/anexa-privind-planul-de-contingenta-de-necesitate-al-romaniei-pentru-influenta-aviara-din-07102005?d=2021-07-15" TargetMode="External"/><Relationship Id="rId3" Type="http://schemas.openxmlformats.org/officeDocument/2006/relationships/webSettings" Target="webSettings.xml"/><Relationship Id="rId7" Type="http://schemas.openxmlformats.org/officeDocument/2006/relationships/hyperlink" Target="http://lege5.ro/App/Document/guzdgnbs/ordinul-nr-149-2004-pentru-aprobarea-programului-actiunilor-de-supraveghere-prevenire-si-control-al-bolilor-la-animale-al-celor-transmisibile-de-la-animale-la-om-protectia-animalelor-si-protectia-medi?d=2021-07-15" TargetMode="External"/><Relationship Id="rId12" Type="http://schemas.openxmlformats.org/officeDocument/2006/relationships/hyperlink" Target="http://lege5.ro/App/Document/gmzdonbx/ordinul-nr-311-2001-pentru-aprobarea-normei-sanitare-veterinare-privind-diagnosticul-profilaxia-supravegherea-si-combaterea-influentei-aviare?d=2021-07-15"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lege5.ro/App/Document/g4ydknjx/hotararea-nr-738-2005-privind-organizarea-si-functionarea-autoritatii-nationale-sanitare-veterinare-si-pentru-siguranta-alimentelor-si-a-unitatilor-din-subordinea-acesteia?d=2021-07-15" TargetMode="External"/><Relationship Id="rId11" Type="http://schemas.openxmlformats.org/officeDocument/2006/relationships/hyperlink" Target="http://lege5.ro/App/Document/gm2dgmjv/norma-sanitara-veterinara-privind-diagnosticul-profilaxia-supravegherea-si-combaterea-influentei-aviare-pesta-aviara-clasica-din-08082001?d=2021-07-15" TargetMode="External"/><Relationship Id="rId5" Type="http://schemas.openxmlformats.org/officeDocument/2006/relationships/hyperlink" Target="http://lege5.ro/App/Document/gu3doojq/legea-nr-215-2004-pentru-aprobarea-ordonantei-guvernului-nr-42-2004-privind-organizarea-activitatii-veterinare?d=2021-07-15" TargetMode="External"/><Relationship Id="rId15" Type="http://schemas.openxmlformats.org/officeDocument/2006/relationships/fontTable" Target="fontTable.xml"/><Relationship Id="rId10" Type="http://schemas.openxmlformats.org/officeDocument/2006/relationships/hyperlink" Target="http://lege5.ro/App/Document/giztqmjz/norma-sanitara-veterinara-privind-anuntarea-declararea-si-notificarea-unor-boli-transmisibile-ale-animalelor-din-27121999?d=2021-07-15" TargetMode="External"/><Relationship Id="rId4" Type="http://schemas.openxmlformats.org/officeDocument/2006/relationships/hyperlink" Target="http://lege5.ro/App/Document/gu2danju/ordonanta-nr-42-2004-privind-organizarea-activitatii-sanitar-veterinare-si-pentru-siguranta-alimentelor?d=2021-07-15" TargetMode="External"/><Relationship Id="rId9" Type="http://schemas.openxmlformats.org/officeDocument/2006/relationships/hyperlink" Target="http://lege5.ro/App/Document/giytgnby/ordinul-nr-156-1999-pentru-aprobarea-normei-sanitare-veterinare-privind-anuntarea-declararea-si-notificarea-unor-boli-transmisibile-ale-animalelor?d=2021-07-15" TargetMode="External"/><Relationship Id="rId14" Type="http://schemas.openxmlformats.org/officeDocument/2006/relationships/hyperlink" Target="http://lege5.ro/App/Document/haydinzx/ordinul-nr-98-2005-privind-aprobarea-planului-de-contingenta-de-necesitate-al-romaniei-pentru-influenta-aviara?d=2021-07-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1480</Words>
  <Characters>8440</Characters>
  <Application>Microsoft Office Word</Application>
  <DocSecurity>0</DocSecurity>
  <Lines>70</Lines>
  <Paragraphs>19</Paragraphs>
  <ScaleCrop>false</ScaleCrop>
  <Company>CtrlSoft</Company>
  <LinksUpToDate>false</LinksUpToDate>
  <CharactersWithSpaces>9901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Musteata Grigore</dc:creator>
  <cp:lastModifiedBy>Musteata Grigore</cp:lastModifiedBy>
  <cp:revision>2</cp:revision>
  <dcterms:created xsi:type="dcterms:W3CDTF">2021-07-15T07:51:00Z</dcterms:created>
  <dcterms:modified xsi:type="dcterms:W3CDTF">2021-07-15T07:51:00Z</dcterms:modified>
</cp:coreProperties>
</file>